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399FE" w14:textId="77777777" w:rsidR="00741CF9" w:rsidRPr="00E23EB6" w:rsidRDefault="00741CF9" w:rsidP="00242BC6">
      <w:pPr>
        <w:spacing w:line="360" w:lineRule="auto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</w:p>
    <w:p w14:paraId="1FC42723" w14:textId="77777777" w:rsidR="00741CF9" w:rsidRPr="00E23EB6" w:rsidRDefault="00741CF9" w:rsidP="00741C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618F1A5" w14:textId="3FCC6825" w:rsidR="00741CF9" w:rsidRPr="00E23EB6" w:rsidRDefault="00741CF9" w:rsidP="00741CF9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>Appel à contribution</w:t>
      </w:r>
    </w:p>
    <w:p w14:paraId="30DE7969" w14:textId="755307F0" w:rsidR="0078772B" w:rsidRPr="00E23EB6" w:rsidRDefault="0078772B" w:rsidP="00741C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De la revue NAQD</w:t>
      </w:r>
    </w:p>
    <w:p w14:paraId="45FB0EFC" w14:textId="77777777" w:rsidR="00741CF9" w:rsidRPr="00E23EB6" w:rsidRDefault="00741CF9" w:rsidP="00242BC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9A5A7AE" w14:textId="2B7B29B4" w:rsidR="00741CF9" w:rsidRPr="00E23EB6" w:rsidRDefault="00741CF9" w:rsidP="0078772B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>P</w:t>
      </w:r>
      <w:r w:rsidR="00C90599"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>olitiques</w:t>
      </w:r>
      <w:r w:rsidR="000F588C"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>de l’habitat</w:t>
      </w:r>
      <w:r w:rsidR="000F588C"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b/>
          <w:bCs/>
          <w:smallCaps/>
          <w:sz w:val="24"/>
          <w:szCs w:val="24"/>
        </w:rPr>
        <w:t>au Maghreb/Machrek et dans le Sud Global</w:t>
      </w:r>
    </w:p>
    <w:p w14:paraId="4816D274" w14:textId="77777777" w:rsidR="00E23EB6" w:rsidRPr="00E23EB6" w:rsidRDefault="0078772B" w:rsidP="00741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Numéro piloté par Rachid Sidi Boumedine, sociologue de l’urbain </w:t>
      </w:r>
    </w:p>
    <w:p w14:paraId="5C6FE2CE" w14:textId="19B5CB98" w:rsidR="0078772B" w:rsidRPr="00E23EB6" w:rsidRDefault="0078772B" w:rsidP="00741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et </w:t>
      </w:r>
      <w:r w:rsidR="00082A7D" w:rsidRPr="00E23EB6">
        <w:rPr>
          <w:rFonts w:ascii="Times New Roman" w:hAnsi="Times New Roman" w:cs="Times New Roman"/>
          <w:sz w:val="24"/>
          <w:szCs w:val="24"/>
        </w:rPr>
        <w:t>Pierre Signoles</w:t>
      </w:r>
      <w:r w:rsidR="00E23EB6" w:rsidRPr="00E23EB6">
        <w:rPr>
          <w:rFonts w:ascii="Times New Roman" w:hAnsi="Times New Roman" w:cs="Times New Roman"/>
          <w:sz w:val="24"/>
          <w:szCs w:val="24"/>
        </w:rPr>
        <w:t>, professeur honoraire de géographie</w:t>
      </w:r>
      <w:r w:rsidR="00082A7D" w:rsidRPr="00E23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561F0" w14:textId="77777777" w:rsidR="006845FE" w:rsidRPr="00E23EB6" w:rsidRDefault="006845FE" w:rsidP="00741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FBB981" w14:textId="77777777" w:rsidR="0078772B" w:rsidRPr="00E23EB6" w:rsidRDefault="0078772B" w:rsidP="006845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19922" w14:textId="77777777" w:rsidR="006845FE" w:rsidRPr="00E23EB6" w:rsidRDefault="006845FE" w:rsidP="006845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ARGUMENTAIRE</w:t>
      </w:r>
    </w:p>
    <w:p w14:paraId="6D7B1DC2" w14:textId="77777777" w:rsidR="006845FE" w:rsidRPr="00E23EB6" w:rsidRDefault="006845FE" w:rsidP="00741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B2AA6B" w14:textId="77777777" w:rsidR="00032E49" w:rsidRPr="00E23EB6" w:rsidRDefault="00815286" w:rsidP="00032E4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Dans u</w:t>
      </w:r>
      <w:r w:rsidR="00077AED" w:rsidRPr="00E23EB6">
        <w:rPr>
          <w:rFonts w:ascii="Times New Roman" w:hAnsi="Times New Roman" w:cs="Times New Roman"/>
          <w:sz w:val="24"/>
          <w:szCs w:val="24"/>
        </w:rPr>
        <w:t>n très grand nombre d’Etats</w:t>
      </w:r>
      <w:r w:rsidR="00C330EB" w:rsidRPr="00E23EB6">
        <w:rPr>
          <w:rFonts w:ascii="Times New Roman" w:hAnsi="Times New Roman" w:cs="Times New Roman"/>
          <w:sz w:val="24"/>
          <w:szCs w:val="24"/>
        </w:rPr>
        <w:t xml:space="preserve"> post-coloniaux et post-socialistes </w:t>
      </w:r>
      <w:r w:rsidR="00077AED" w:rsidRPr="00E23EB6">
        <w:rPr>
          <w:rFonts w:ascii="Times New Roman" w:hAnsi="Times New Roman" w:cs="Times New Roman"/>
          <w:sz w:val="24"/>
          <w:szCs w:val="24"/>
        </w:rPr>
        <w:t xml:space="preserve">des politiques publiques ont été définies et mises en œuvre pour permettre, en théorie, à des populations-cibles d’accéder </w:t>
      </w:r>
      <w:r w:rsidR="00CF26A0" w:rsidRPr="00E23EB6">
        <w:rPr>
          <w:rFonts w:ascii="Times New Roman" w:hAnsi="Times New Roman" w:cs="Times New Roman"/>
          <w:bCs/>
          <w:sz w:val="24"/>
          <w:szCs w:val="24"/>
        </w:rPr>
        <w:t>à des biens ou services jugés essentiels</w:t>
      </w:r>
      <w:r w:rsidRPr="00E23E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12AB44" w14:textId="7A1E3BE2" w:rsidR="00815286" w:rsidRPr="00E23EB6" w:rsidRDefault="00815286" w:rsidP="00032E4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Dans les années qui suivent les Indépendances, le projet « développementaliste », avec toutes ses limites et ses contradictions, a comporté un volet logement social : construction de logements à bas coûts, sociétés de construction publiques, contrôle sur le foncier, etc. </w:t>
      </w:r>
      <w:r w:rsidR="00220017">
        <w:rPr>
          <w:rFonts w:ascii="Times New Roman" w:hAnsi="Times New Roman" w:cs="Times New Roman"/>
          <w:sz w:val="24"/>
          <w:szCs w:val="24"/>
        </w:rPr>
        <w:t>D</w:t>
      </w:r>
      <w:r w:rsidRPr="00E23EB6">
        <w:rPr>
          <w:rFonts w:ascii="Times New Roman" w:hAnsi="Times New Roman" w:cs="Times New Roman"/>
          <w:sz w:val="24"/>
          <w:szCs w:val="24"/>
        </w:rPr>
        <w:t xml:space="preserve">ans une certaine mesure, ces politiques prolongeaient celles de la fin de la période coloniale (Plan de Constantine pour l’Algérie par exemple). Dans </w:t>
      </w:r>
      <w:r w:rsidR="00032E49" w:rsidRPr="00E23EB6">
        <w:rPr>
          <w:rFonts w:ascii="Times New Roman" w:hAnsi="Times New Roman" w:cs="Times New Roman"/>
          <w:sz w:val="24"/>
          <w:szCs w:val="24"/>
        </w:rPr>
        <w:t>le</w:t>
      </w:r>
      <w:r w:rsidRPr="00E23EB6">
        <w:rPr>
          <w:rFonts w:ascii="Times New Roman" w:hAnsi="Times New Roman" w:cs="Times New Roman"/>
          <w:sz w:val="24"/>
          <w:szCs w:val="24"/>
        </w:rPr>
        <w:t xml:space="preserve"> cas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 des politiques développementalistes comme dans celui des politiques libérales ou néo-libérales,</w:t>
      </w:r>
      <w:r w:rsidRPr="00E23EB6">
        <w:rPr>
          <w:rFonts w:ascii="Times New Roman" w:hAnsi="Times New Roman" w:cs="Times New Roman"/>
          <w:sz w:val="24"/>
          <w:szCs w:val="24"/>
        </w:rPr>
        <w:t xml:space="preserve"> il y a 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tout à la fois </w:t>
      </w:r>
      <w:r w:rsidRPr="00E23EB6">
        <w:rPr>
          <w:rFonts w:ascii="Times New Roman" w:hAnsi="Times New Roman" w:cs="Times New Roman"/>
          <w:sz w:val="24"/>
          <w:szCs w:val="24"/>
        </w:rPr>
        <w:t>une dimensio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n de légitimation des pouvoirs </w:t>
      </w:r>
      <w:r w:rsidRPr="00E23EB6">
        <w:rPr>
          <w:rFonts w:ascii="Times New Roman" w:hAnsi="Times New Roman" w:cs="Times New Roman"/>
          <w:sz w:val="24"/>
          <w:szCs w:val="24"/>
        </w:rPr>
        <w:t xml:space="preserve">et 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une tentative </w:t>
      </w:r>
      <w:r w:rsidRPr="00E23EB6">
        <w:rPr>
          <w:rFonts w:ascii="Times New Roman" w:hAnsi="Times New Roman" w:cs="Times New Roman"/>
          <w:sz w:val="24"/>
          <w:szCs w:val="24"/>
        </w:rPr>
        <w:t>de l</w:t>
      </w:r>
      <w:r w:rsidR="00032E49" w:rsidRPr="00E23EB6">
        <w:rPr>
          <w:rFonts w:ascii="Times New Roman" w:hAnsi="Times New Roman" w:cs="Times New Roman"/>
          <w:sz w:val="24"/>
          <w:szCs w:val="24"/>
        </w:rPr>
        <w:t>imitation des tensions sociales</w:t>
      </w:r>
      <w:r w:rsidRPr="00E23EB6">
        <w:rPr>
          <w:rFonts w:ascii="Times New Roman" w:hAnsi="Times New Roman" w:cs="Times New Roman"/>
          <w:sz w:val="24"/>
          <w:szCs w:val="24"/>
        </w:rPr>
        <w:t xml:space="preserve">. Les dérives et les échecs 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de la première période </w:t>
      </w:r>
      <w:r w:rsidRPr="00E23EB6">
        <w:rPr>
          <w:rFonts w:ascii="Times New Roman" w:hAnsi="Times New Roman" w:cs="Times New Roman"/>
          <w:sz w:val="24"/>
          <w:szCs w:val="24"/>
        </w:rPr>
        <w:t xml:space="preserve">sont 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pourtant </w:t>
      </w:r>
      <w:r w:rsidRPr="00E23EB6">
        <w:rPr>
          <w:rFonts w:ascii="Times New Roman" w:hAnsi="Times New Roman" w:cs="Times New Roman"/>
          <w:sz w:val="24"/>
          <w:szCs w:val="24"/>
        </w:rPr>
        <w:t>réels, et expliquent sans doute que les modalités de production de la ville néo-libérale n’aient pas été fortement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 contestées</w:t>
      </w:r>
      <w:r w:rsidRPr="00E23EB6">
        <w:rPr>
          <w:rFonts w:ascii="Times New Roman" w:hAnsi="Times New Roman" w:cs="Times New Roman"/>
          <w:sz w:val="24"/>
          <w:szCs w:val="24"/>
        </w:rPr>
        <w:t>.</w:t>
      </w:r>
    </w:p>
    <w:p w14:paraId="06B1E987" w14:textId="5886FA0C" w:rsidR="009C49B2" w:rsidRPr="00E23EB6" w:rsidRDefault="00CF26A0" w:rsidP="009C49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N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ous nous proposons 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donc </w:t>
      </w:r>
      <w:r w:rsidRPr="00E23EB6">
        <w:rPr>
          <w:rFonts w:ascii="Times New Roman" w:hAnsi="Times New Roman" w:cs="Times New Roman"/>
          <w:sz w:val="24"/>
          <w:szCs w:val="24"/>
        </w:rPr>
        <w:t xml:space="preserve">dans un premier temps </w:t>
      </w:r>
      <w:r w:rsidR="00C376D5" w:rsidRPr="00E23EB6">
        <w:rPr>
          <w:rFonts w:ascii="Times New Roman" w:hAnsi="Times New Roman" w:cs="Times New Roman"/>
          <w:sz w:val="24"/>
          <w:szCs w:val="24"/>
        </w:rPr>
        <w:t>d’élargir</w:t>
      </w:r>
      <w:r w:rsidR="006845FE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notre approche</w:t>
      </w:r>
      <w:r w:rsidR="006845FE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714C1" w:rsidRPr="00E23EB6">
        <w:rPr>
          <w:rFonts w:ascii="Times New Roman" w:hAnsi="Times New Roman" w:cs="Times New Roman"/>
          <w:sz w:val="24"/>
          <w:szCs w:val="24"/>
        </w:rPr>
        <w:t xml:space="preserve">à </w:t>
      </w:r>
      <w:r w:rsidRPr="00E23EB6">
        <w:rPr>
          <w:rFonts w:ascii="Times New Roman" w:hAnsi="Times New Roman" w:cs="Times New Roman"/>
          <w:sz w:val="24"/>
          <w:szCs w:val="24"/>
        </w:rPr>
        <w:t>l</w:t>
      </w:r>
      <w:r w:rsidR="004230C7" w:rsidRPr="00E23EB6">
        <w:rPr>
          <w:rFonts w:ascii="Times New Roman" w:hAnsi="Times New Roman" w:cs="Times New Roman"/>
          <w:sz w:val="24"/>
          <w:szCs w:val="24"/>
        </w:rPr>
        <w:t>’</w:t>
      </w:r>
      <w:r w:rsidR="00727707" w:rsidRPr="00E23EB6">
        <w:rPr>
          <w:rFonts w:ascii="Times New Roman" w:hAnsi="Times New Roman" w:cs="Times New Roman"/>
          <w:sz w:val="24"/>
          <w:szCs w:val="24"/>
        </w:rPr>
        <w:t>a</w:t>
      </w:r>
      <w:r w:rsidR="00137AE7" w:rsidRPr="00E23EB6">
        <w:rPr>
          <w:rFonts w:ascii="Times New Roman" w:hAnsi="Times New Roman" w:cs="Times New Roman"/>
          <w:sz w:val="24"/>
          <w:szCs w:val="24"/>
        </w:rPr>
        <w:t xml:space="preserve">nalyse </w:t>
      </w:r>
      <w:r w:rsidRPr="00E23EB6">
        <w:rPr>
          <w:rFonts w:ascii="Times New Roman" w:hAnsi="Times New Roman" w:cs="Times New Roman"/>
          <w:sz w:val="24"/>
          <w:szCs w:val="24"/>
        </w:rPr>
        <w:t>critique d</w:t>
      </w:r>
      <w:r w:rsidR="00C376D5" w:rsidRPr="00E23EB6">
        <w:rPr>
          <w:rFonts w:ascii="Times New Roman" w:hAnsi="Times New Roman" w:cs="Times New Roman"/>
          <w:sz w:val="24"/>
          <w:szCs w:val="24"/>
        </w:rPr>
        <w:t>es</w:t>
      </w:r>
      <w:r w:rsidR="00727707" w:rsidRPr="00E23EB6">
        <w:rPr>
          <w:rFonts w:ascii="Times New Roman" w:hAnsi="Times New Roman" w:cs="Times New Roman"/>
          <w:sz w:val="24"/>
          <w:szCs w:val="24"/>
        </w:rPr>
        <w:t xml:space="preserve"> paramètres</w:t>
      </w:r>
      <w:r w:rsidR="004230C7" w:rsidRPr="00E23EB6">
        <w:rPr>
          <w:rFonts w:ascii="Times New Roman" w:hAnsi="Times New Roman" w:cs="Times New Roman"/>
          <w:sz w:val="24"/>
          <w:szCs w:val="24"/>
        </w:rPr>
        <w:t xml:space="preserve"> utilisés dans le traitement de </w:t>
      </w:r>
      <w:r w:rsidRPr="00E23EB6">
        <w:rPr>
          <w:rFonts w:ascii="Times New Roman" w:hAnsi="Times New Roman" w:cs="Times New Roman"/>
          <w:sz w:val="24"/>
          <w:szCs w:val="24"/>
        </w:rPr>
        <w:t>cette</w:t>
      </w:r>
      <w:r w:rsidR="004230C7" w:rsidRPr="00E23EB6">
        <w:rPr>
          <w:rFonts w:ascii="Times New Roman" w:hAnsi="Times New Roman" w:cs="Times New Roman"/>
          <w:sz w:val="24"/>
          <w:szCs w:val="24"/>
        </w:rPr>
        <w:t xml:space="preserve"> question</w:t>
      </w:r>
      <w:r w:rsidR="00032E49" w:rsidRPr="00E23EB6">
        <w:rPr>
          <w:rFonts w:ascii="Times New Roman" w:hAnsi="Times New Roman" w:cs="Times New Roman"/>
          <w:sz w:val="24"/>
          <w:szCs w:val="24"/>
        </w:rPr>
        <w:t xml:space="preserve"> du « logement social »</w:t>
      </w:r>
      <w:r w:rsidR="00591E2A" w:rsidRPr="00E23EB6">
        <w:rPr>
          <w:rFonts w:ascii="Times New Roman" w:hAnsi="Times New Roman" w:cs="Times New Roman"/>
          <w:sz w:val="24"/>
          <w:szCs w:val="24"/>
        </w:rPr>
        <w:t>.</w:t>
      </w:r>
      <w:r w:rsidR="00727707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714C1" w:rsidRPr="00E23EB6">
        <w:rPr>
          <w:rFonts w:ascii="Times New Roman" w:hAnsi="Times New Roman" w:cs="Times New Roman"/>
          <w:sz w:val="24"/>
          <w:szCs w:val="24"/>
        </w:rPr>
        <w:t>En d’autres termes</w:t>
      </w:r>
      <w:r w:rsidR="0049382F" w:rsidRPr="00E23EB6">
        <w:rPr>
          <w:rFonts w:ascii="Times New Roman" w:hAnsi="Times New Roman" w:cs="Times New Roman"/>
          <w:sz w:val="24"/>
          <w:szCs w:val="24"/>
        </w:rPr>
        <w:t>, il ne s’agir</w:t>
      </w:r>
      <w:r w:rsidR="00C714C1" w:rsidRPr="00E23EB6">
        <w:rPr>
          <w:rFonts w:ascii="Times New Roman" w:hAnsi="Times New Roman" w:cs="Times New Roman"/>
          <w:sz w:val="24"/>
          <w:szCs w:val="24"/>
        </w:rPr>
        <w:t xml:space="preserve">a pas d’analyser les </w:t>
      </w:r>
      <w:r w:rsidR="0049382F" w:rsidRPr="00E23EB6">
        <w:rPr>
          <w:rFonts w:ascii="Times New Roman" w:hAnsi="Times New Roman" w:cs="Times New Roman"/>
          <w:sz w:val="24"/>
          <w:szCs w:val="24"/>
        </w:rPr>
        <w:t xml:space="preserve">seules </w:t>
      </w:r>
      <w:r w:rsidR="00C714C1" w:rsidRPr="00E23EB6">
        <w:rPr>
          <w:rFonts w:ascii="Times New Roman" w:hAnsi="Times New Roman" w:cs="Times New Roman"/>
          <w:sz w:val="24"/>
          <w:szCs w:val="24"/>
        </w:rPr>
        <w:t>politiques</w:t>
      </w:r>
      <w:r w:rsidR="0049382F" w:rsidRPr="00E23EB6">
        <w:rPr>
          <w:rFonts w:ascii="Times New Roman" w:hAnsi="Times New Roman" w:cs="Times New Roman"/>
          <w:sz w:val="24"/>
          <w:szCs w:val="24"/>
        </w:rPr>
        <w:t xml:space="preserve"> et programmes publics en la matière, mais d’examiner c</w:t>
      </w:r>
      <w:r w:rsidR="00C714C1" w:rsidRPr="00E23EB6">
        <w:rPr>
          <w:rFonts w:ascii="Times New Roman" w:hAnsi="Times New Roman" w:cs="Times New Roman"/>
          <w:sz w:val="24"/>
          <w:szCs w:val="24"/>
        </w:rPr>
        <w:t xml:space="preserve">es </w:t>
      </w:r>
      <w:r w:rsidR="009C49B2" w:rsidRPr="00E23EB6">
        <w:rPr>
          <w:rFonts w:ascii="Times New Roman" w:hAnsi="Times New Roman" w:cs="Times New Roman"/>
          <w:sz w:val="24"/>
          <w:szCs w:val="24"/>
        </w:rPr>
        <w:t xml:space="preserve">politiques </w:t>
      </w:r>
      <w:r w:rsidR="0049382F" w:rsidRPr="00E23EB6">
        <w:rPr>
          <w:rFonts w:ascii="Times New Roman" w:hAnsi="Times New Roman" w:cs="Times New Roman"/>
          <w:sz w:val="24"/>
          <w:szCs w:val="24"/>
        </w:rPr>
        <w:t>vis-à-vis de</w:t>
      </w:r>
      <w:r w:rsidR="00C714C1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9C49B2" w:rsidRPr="00E23EB6">
        <w:rPr>
          <w:rFonts w:ascii="Times New Roman" w:hAnsi="Times New Roman" w:cs="Times New Roman"/>
          <w:sz w:val="24"/>
          <w:szCs w:val="24"/>
        </w:rPr>
        <w:t>« </w:t>
      </w:r>
      <w:r w:rsidR="0049382F" w:rsidRPr="00E23EB6">
        <w:rPr>
          <w:rFonts w:ascii="Times New Roman" w:hAnsi="Times New Roman" w:cs="Times New Roman"/>
          <w:sz w:val="24"/>
          <w:szCs w:val="24"/>
        </w:rPr>
        <w:t>populations-cibles »</w:t>
      </w:r>
      <w:r w:rsidR="009C49B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596204" w:rsidRPr="00E23EB6">
        <w:rPr>
          <w:rFonts w:ascii="Times New Roman" w:hAnsi="Times New Roman" w:cs="Times New Roman"/>
          <w:sz w:val="24"/>
          <w:szCs w:val="24"/>
        </w:rPr>
        <w:t xml:space="preserve">en ce qu’elles sont </w:t>
      </w:r>
      <w:r w:rsidR="0049382F" w:rsidRPr="00E23EB6">
        <w:rPr>
          <w:rFonts w:ascii="Times New Roman" w:hAnsi="Times New Roman" w:cs="Times New Roman"/>
          <w:sz w:val="24"/>
          <w:szCs w:val="24"/>
        </w:rPr>
        <w:t>supposées</w:t>
      </w:r>
      <w:r w:rsidR="009C49B2" w:rsidRPr="00E23EB6">
        <w:rPr>
          <w:rFonts w:ascii="Times New Roman" w:hAnsi="Times New Roman" w:cs="Times New Roman"/>
          <w:sz w:val="24"/>
          <w:szCs w:val="24"/>
        </w:rPr>
        <w:t xml:space="preserve"> leur permettre d’accéder à des biens ou </w:t>
      </w:r>
      <w:r w:rsidR="0049382F" w:rsidRPr="00E23EB6">
        <w:rPr>
          <w:rFonts w:ascii="Times New Roman" w:hAnsi="Times New Roman" w:cs="Times New Roman"/>
          <w:sz w:val="24"/>
          <w:szCs w:val="24"/>
        </w:rPr>
        <w:t>services</w:t>
      </w:r>
      <w:r w:rsidRPr="00E23EB6">
        <w:rPr>
          <w:rFonts w:ascii="Times New Roman" w:hAnsi="Times New Roman" w:cs="Times New Roman"/>
          <w:sz w:val="24"/>
          <w:szCs w:val="24"/>
        </w:rPr>
        <w:t xml:space="preserve"> jugés essentiels.</w:t>
      </w:r>
      <w:r w:rsidR="009C49B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49382F" w:rsidRPr="00E23EB6">
        <w:rPr>
          <w:rFonts w:ascii="Times New Roman" w:hAnsi="Times New Roman" w:cs="Times New Roman"/>
          <w:sz w:val="24"/>
          <w:szCs w:val="24"/>
        </w:rPr>
        <w:t>Biens et services</w:t>
      </w:r>
      <w:r w:rsidR="009C49B2" w:rsidRPr="00E23EB6">
        <w:rPr>
          <w:rFonts w:ascii="Times New Roman" w:hAnsi="Times New Roman" w:cs="Times New Roman"/>
          <w:sz w:val="24"/>
          <w:szCs w:val="24"/>
        </w:rPr>
        <w:t xml:space="preserve"> auxquels elles ne pourraient accéder par leur seule volonté ou capacité propre. </w:t>
      </w:r>
    </w:p>
    <w:p w14:paraId="0C5FBE0F" w14:textId="2A19272B" w:rsidR="00591E2A" w:rsidRPr="00E23EB6" w:rsidRDefault="004460E8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lastRenderedPageBreak/>
        <w:t xml:space="preserve"> Même si sont particulièrement ciblées les réponses traitant du Maghreb, </w:t>
      </w:r>
      <w:r w:rsidR="00815286" w:rsidRPr="00E23EB6">
        <w:rPr>
          <w:rFonts w:ascii="Times New Roman" w:hAnsi="Times New Roman" w:cs="Times New Roman"/>
          <w:sz w:val="24"/>
          <w:szCs w:val="24"/>
        </w:rPr>
        <w:t xml:space="preserve">seront également étudiées avec attention </w:t>
      </w:r>
      <w:r w:rsidR="00773C78" w:rsidRPr="00E23EB6">
        <w:rPr>
          <w:rFonts w:ascii="Times New Roman" w:hAnsi="Times New Roman" w:cs="Times New Roman"/>
          <w:sz w:val="24"/>
          <w:szCs w:val="24"/>
        </w:rPr>
        <w:t>celles proposant des analyses relatives aux pays du Machrek. Plus largement</w:t>
      </w:r>
      <w:r w:rsidR="00815286" w:rsidRPr="00E23EB6">
        <w:rPr>
          <w:rFonts w:ascii="Times New Roman" w:hAnsi="Times New Roman" w:cs="Times New Roman"/>
          <w:sz w:val="24"/>
          <w:szCs w:val="24"/>
        </w:rPr>
        <w:t xml:space="preserve"> encore</w:t>
      </w:r>
      <w:r w:rsidR="00773C78" w:rsidRPr="00E23EB6">
        <w:rPr>
          <w:rFonts w:ascii="Times New Roman" w:hAnsi="Times New Roman" w:cs="Times New Roman"/>
          <w:sz w:val="24"/>
          <w:szCs w:val="24"/>
        </w:rPr>
        <w:t xml:space="preserve">, </w:t>
      </w:r>
      <w:r w:rsidR="00815286" w:rsidRPr="00E23EB6">
        <w:rPr>
          <w:rFonts w:ascii="Times New Roman" w:hAnsi="Times New Roman" w:cs="Times New Roman"/>
          <w:sz w:val="24"/>
          <w:szCs w:val="24"/>
        </w:rPr>
        <w:t>des</w:t>
      </w:r>
      <w:r w:rsidR="00773C78" w:rsidRPr="00E23EB6">
        <w:rPr>
          <w:rFonts w:ascii="Times New Roman" w:hAnsi="Times New Roman" w:cs="Times New Roman"/>
          <w:sz w:val="24"/>
          <w:szCs w:val="24"/>
        </w:rPr>
        <w:t xml:space="preserve"> proposition</w:t>
      </w:r>
      <w:r w:rsidR="00815286" w:rsidRPr="00E23EB6">
        <w:rPr>
          <w:rFonts w:ascii="Times New Roman" w:hAnsi="Times New Roman" w:cs="Times New Roman"/>
          <w:sz w:val="24"/>
          <w:szCs w:val="24"/>
        </w:rPr>
        <w:t>s</w:t>
      </w:r>
      <w:r w:rsidR="00773C78" w:rsidRPr="00E23EB6">
        <w:rPr>
          <w:rFonts w:ascii="Times New Roman" w:hAnsi="Times New Roman" w:cs="Times New Roman"/>
          <w:sz w:val="24"/>
          <w:szCs w:val="24"/>
        </w:rPr>
        <w:t xml:space="preserve"> relative</w:t>
      </w:r>
      <w:r w:rsidR="00815286" w:rsidRPr="00E23EB6">
        <w:rPr>
          <w:rFonts w:ascii="Times New Roman" w:hAnsi="Times New Roman" w:cs="Times New Roman"/>
          <w:sz w:val="24"/>
          <w:szCs w:val="24"/>
        </w:rPr>
        <w:t>s</w:t>
      </w:r>
      <w:r w:rsidR="00773C78" w:rsidRPr="00E23EB6">
        <w:rPr>
          <w:rFonts w:ascii="Times New Roman" w:hAnsi="Times New Roman" w:cs="Times New Roman"/>
          <w:sz w:val="24"/>
          <w:szCs w:val="24"/>
        </w:rPr>
        <w:t xml:space="preserve"> à la question du logement social dans un pays du Sud Global n’est </w:t>
      </w:r>
      <w:r w:rsidR="00815286" w:rsidRPr="00E23EB6">
        <w:rPr>
          <w:rFonts w:ascii="Times New Roman" w:hAnsi="Times New Roman" w:cs="Times New Roman"/>
          <w:sz w:val="24"/>
          <w:szCs w:val="24"/>
        </w:rPr>
        <w:t xml:space="preserve">pas </w:t>
      </w:r>
      <w:r w:rsidR="00773C78" w:rsidRPr="00E23EB6">
        <w:rPr>
          <w:rFonts w:ascii="Times New Roman" w:hAnsi="Times New Roman" w:cs="Times New Roman"/>
          <w:sz w:val="24"/>
          <w:szCs w:val="24"/>
        </w:rPr>
        <w:t>exclue, dès lors qu’elle est susceptible d’apporter des éléments qui éc</w:t>
      </w:r>
      <w:r w:rsidR="00815286" w:rsidRPr="00E23EB6">
        <w:rPr>
          <w:rFonts w:ascii="Times New Roman" w:hAnsi="Times New Roman" w:cs="Times New Roman"/>
          <w:sz w:val="24"/>
          <w:szCs w:val="24"/>
        </w:rPr>
        <w:t>lairent de manière comparative la situation au Maghreb.</w:t>
      </w:r>
    </w:p>
    <w:p w14:paraId="112C03B5" w14:textId="35227632" w:rsidR="00C376D5" w:rsidRPr="00E23EB6" w:rsidRDefault="006C6954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Dans certains pays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, </w:t>
      </w:r>
      <w:r w:rsidRPr="00E23EB6">
        <w:rPr>
          <w:rFonts w:ascii="Times New Roman" w:hAnsi="Times New Roman" w:cs="Times New Roman"/>
          <w:sz w:val="24"/>
          <w:szCs w:val="24"/>
        </w:rPr>
        <w:t>privilégiant des options socialisantes</w:t>
      </w:r>
      <w:r w:rsidR="00220017">
        <w:rPr>
          <w:rFonts w:ascii="Times New Roman" w:hAnsi="Times New Roman" w:cs="Times New Roman"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20017" w:rsidRPr="00E23EB6">
        <w:rPr>
          <w:rFonts w:ascii="Times New Roman" w:hAnsi="Times New Roman" w:cs="Times New Roman"/>
          <w:sz w:val="24"/>
          <w:szCs w:val="24"/>
        </w:rPr>
        <w:t xml:space="preserve">c’est le gouvernement 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qui a entamé cette politique. </w:t>
      </w:r>
      <w:r w:rsidRPr="00E23EB6">
        <w:rPr>
          <w:rFonts w:ascii="Times New Roman" w:hAnsi="Times New Roman" w:cs="Times New Roman"/>
          <w:sz w:val="24"/>
          <w:szCs w:val="24"/>
        </w:rPr>
        <w:t>Dans d’autres,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suivant de près les recommandations de la Banque mondiale, </w:t>
      </w:r>
      <w:r w:rsidR="00C376D5" w:rsidRPr="00E23EB6">
        <w:rPr>
          <w:rFonts w:ascii="Times New Roman" w:hAnsi="Times New Roman" w:cs="Times New Roman"/>
          <w:sz w:val="24"/>
          <w:szCs w:val="24"/>
        </w:rPr>
        <w:t>la politique ultralibéral</w:t>
      </w:r>
      <w:r w:rsidRPr="00E23EB6">
        <w:rPr>
          <w:rFonts w:ascii="Times New Roman" w:hAnsi="Times New Roman" w:cs="Times New Roman"/>
          <w:sz w:val="24"/>
          <w:szCs w:val="24"/>
        </w:rPr>
        <w:t>e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des </w:t>
      </w:r>
      <w:r w:rsidR="00220017">
        <w:rPr>
          <w:rFonts w:ascii="Times New Roman" w:hAnsi="Times New Roman" w:cs="Times New Roman"/>
          <w:sz w:val="24"/>
          <w:szCs w:val="24"/>
        </w:rPr>
        <w:t xml:space="preserve">autorités </w:t>
      </w:r>
      <w:r w:rsidRPr="00E23EB6">
        <w:rPr>
          <w:rFonts w:ascii="Times New Roman" w:hAnsi="Times New Roman" w:cs="Times New Roman"/>
          <w:sz w:val="24"/>
          <w:szCs w:val="24"/>
        </w:rPr>
        <w:t>gouvernement</w:t>
      </w:r>
      <w:r w:rsidR="00220017">
        <w:rPr>
          <w:rFonts w:ascii="Times New Roman" w:hAnsi="Times New Roman" w:cs="Times New Roman"/>
          <w:sz w:val="24"/>
          <w:szCs w:val="24"/>
        </w:rPr>
        <w:t>ale</w:t>
      </w:r>
      <w:r w:rsidRPr="00E23EB6">
        <w:rPr>
          <w:rFonts w:ascii="Times New Roman" w:hAnsi="Times New Roman" w:cs="Times New Roman"/>
          <w:sz w:val="24"/>
          <w:szCs w:val="24"/>
        </w:rPr>
        <w:t>s a remplacé le concept social-</w:t>
      </w:r>
      <w:r w:rsidR="00C376D5" w:rsidRPr="00E23EB6">
        <w:rPr>
          <w:rFonts w:ascii="Times New Roman" w:hAnsi="Times New Roman" w:cs="Times New Roman"/>
          <w:sz w:val="24"/>
          <w:szCs w:val="24"/>
        </w:rPr>
        <w:t>égali</w:t>
      </w:r>
      <w:r w:rsidRPr="00E23EB6">
        <w:rPr>
          <w:rFonts w:ascii="Times New Roman" w:hAnsi="Times New Roman" w:cs="Times New Roman"/>
          <w:sz w:val="24"/>
          <w:szCs w:val="24"/>
        </w:rPr>
        <w:t>taire par le concept individu-marché.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6820FA" w:rsidRPr="00E23EB6">
        <w:rPr>
          <w:rFonts w:ascii="Times New Roman" w:hAnsi="Times New Roman" w:cs="Times New Roman"/>
          <w:sz w:val="24"/>
          <w:szCs w:val="24"/>
        </w:rPr>
        <w:t xml:space="preserve">Nous avons </w:t>
      </w:r>
      <w:r w:rsidR="00032E49" w:rsidRPr="00E23EB6">
        <w:rPr>
          <w:rFonts w:ascii="Times New Roman" w:hAnsi="Times New Roman" w:cs="Times New Roman"/>
          <w:sz w:val="24"/>
          <w:szCs w:val="24"/>
        </w:rPr>
        <w:t>au final</w:t>
      </w:r>
      <w:r w:rsidR="00115860" w:rsidRPr="00E23EB6">
        <w:rPr>
          <w:rFonts w:ascii="Times New Roman" w:hAnsi="Times New Roman" w:cs="Times New Roman"/>
          <w:sz w:val="24"/>
          <w:szCs w:val="24"/>
        </w:rPr>
        <w:t>,</w:t>
      </w:r>
      <w:r w:rsidR="00C376D5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6820FA" w:rsidRPr="00E23EB6">
        <w:rPr>
          <w:rFonts w:ascii="Times New Roman" w:hAnsi="Times New Roman" w:cs="Times New Roman"/>
          <w:sz w:val="24"/>
          <w:szCs w:val="24"/>
        </w:rPr>
        <w:t xml:space="preserve">des régimes fortement néolibéraux où </w:t>
      </w:r>
      <w:r w:rsidR="00115860" w:rsidRPr="00E23EB6">
        <w:rPr>
          <w:rFonts w:ascii="Times New Roman" w:hAnsi="Times New Roman" w:cs="Times New Roman"/>
          <w:sz w:val="24"/>
          <w:szCs w:val="24"/>
        </w:rPr>
        <w:t>l</w:t>
      </w:r>
      <w:r w:rsidR="00C376D5" w:rsidRPr="00E23EB6">
        <w:rPr>
          <w:rFonts w:ascii="Times New Roman" w:hAnsi="Times New Roman" w:cs="Times New Roman"/>
          <w:sz w:val="24"/>
          <w:szCs w:val="24"/>
        </w:rPr>
        <w:t>es programmes d’accès à la propriété</w:t>
      </w:r>
      <w:r w:rsidR="006820FA" w:rsidRPr="00E23EB6">
        <w:rPr>
          <w:rFonts w:ascii="Times New Roman" w:hAnsi="Times New Roman" w:cs="Times New Roman"/>
          <w:sz w:val="24"/>
          <w:szCs w:val="24"/>
        </w:rPr>
        <w:t xml:space="preserve"> ont été favorisés </w:t>
      </w:r>
      <w:r w:rsidR="00115860" w:rsidRPr="00E23EB6">
        <w:rPr>
          <w:rFonts w:ascii="Times New Roman" w:hAnsi="Times New Roman" w:cs="Times New Roman"/>
          <w:sz w:val="24"/>
          <w:szCs w:val="24"/>
        </w:rPr>
        <w:t xml:space="preserve">et principalement organisés par les banques privées </w:t>
      </w:r>
      <w:r w:rsidR="006820FA" w:rsidRPr="00E23EB6">
        <w:rPr>
          <w:rFonts w:ascii="Times New Roman" w:hAnsi="Times New Roman" w:cs="Times New Roman"/>
          <w:sz w:val="24"/>
          <w:szCs w:val="24"/>
        </w:rPr>
        <w:t>avec peu d’intervention de l’État.</w:t>
      </w:r>
    </w:p>
    <w:p w14:paraId="500B05E3" w14:textId="7D7982DE" w:rsidR="00A1310F" w:rsidRPr="00E23EB6" w:rsidRDefault="00115860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Ain</w:t>
      </w:r>
      <w:r w:rsidR="00591E2A" w:rsidRPr="00E23EB6">
        <w:rPr>
          <w:rFonts w:ascii="Times New Roman" w:hAnsi="Times New Roman" w:cs="Times New Roman"/>
          <w:sz w:val="24"/>
          <w:szCs w:val="24"/>
        </w:rPr>
        <w:t xml:space="preserve">si, les </w:t>
      </w:r>
      <w:r w:rsidR="000E0456" w:rsidRPr="00E23EB6">
        <w:rPr>
          <w:rFonts w:ascii="Times New Roman" w:hAnsi="Times New Roman" w:cs="Times New Roman"/>
          <w:sz w:val="24"/>
          <w:szCs w:val="24"/>
        </w:rPr>
        <w:t>thématiques présentées</w:t>
      </w:r>
      <w:r w:rsidR="00A37F75" w:rsidRPr="00E23EB6">
        <w:rPr>
          <w:rFonts w:ascii="Times New Roman" w:hAnsi="Times New Roman" w:cs="Times New Roman"/>
          <w:sz w:val="24"/>
          <w:szCs w:val="24"/>
        </w:rPr>
        <w:t xml:space="preserve"> et les questionnements restent ouverts avec</w:t>
      </w:r>
      <w:r w:rsidR="000E0456" w:rsidRPr="00E23EB6">
        <w:rPr>
          <w:rFonts w:ascii="Times New Roman" w:hAnsi="Times New Roman" w:cs="Times New Roman"/>
          <w:sz w:val="24"/>
          <w:szCs w:val="24"/>
        </w:rPr>
        <w:t xml:space="preserve"> l’adaptation de leurs </w:t>
      </w:r>
      <w:r w:rsidR="00DD35B6" w:rsidRPr="00E23EB6">
        <w:rPr>
          <w:rFonts w:ascii="Times New Roman" w:hAnsi="Times New Roman" w:cs="Times New Roman"/>
          <w:sz w:val="24"/>
          <w:szCs w:val="24"/>
        </w:rPr>
        <w:t>termes</w:t>
      </w:r>
      <w:r w:rsidR="00A37F75" w:rsidRPr="00E23EB6">
        <w:rPr>
          <w:rFonts w:ascii="Times New Roman" w:hAnsi="Times New Roman" w:cs="Times New Roman"/>
          <w:sz w:val="24"/>
          <w:szCs w:val="24"/>
        </w:rPr>
        <w:t xml:space="preserve"> au</w:t>
      </w:r>
      <w:r w:rsidRPr="00E23EB6">
        <w:rPr>
          <w:rFonts w:ascii="Times New Roman" w:hAnsi="Times New Roman" w:cs="Times New Roman"/>
          <w:sz w:val="24"/>
          <w:szCs w:val="24"/>
        </w:rPr>
        <w:t>x</w:t>
      </w:r>
      <w:r w:rsidR="00585030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différents </w:t>
      </w:r>
      <w:r w:rsidR="00585030" w:rsidRPr="00E23EB6">
        <w:rPr>
          <w:rFonts w:ascii="Times New Roman" w:hAnsi="Times New Roman" w:cs="Times New Roman"/>
          <w:sz w:val="24"/>
          <w:szCs w:val="24"/>
        </w:rPr>
        <w:t>pays</w:t>
      </w:r>
      <w:r w:rsidR="000E0456" w:rsidRPr="00E23EB6">
        <w:rPr>
          <w:rFonts w:ascii="Times New Roman" w:hAnsi="Times New Roman" w:cs="Times New Roman"/>
          <w:sz w:val="24"/>
          <w:szCs w:val="24"/>
        </w:rPr>
        <w:t xml:space="preserve"> et </w:t>
      </w:r>
      <w:r w:rsidR="00A37F75" w:rsidRPr="00E23EB6">
        <w:rPr>
          <w:rFonts w:ascii="Times New Roman" w:hAnsi="Times New Roman" w:cs="Times New Roman"/>
          <w:sz w:val="24"/>
          <w:szCs w:val="24"/>
        </w:rPr>
        <w:t xml:space="preserve">à </w:t>
      </w:r>
      <w:r w:rsidR="000E0456" w:rsidRPr="00E23EB6">
        <w:rPr>
          <w:rFonts w:ascii="Times New Roman" w:hAnsi="Times New Roman" w:cs="Times New Roman"/>
          <w:sz w:val="24"/>
          <w:szCs w:val="24"/>
        </w:rPr>
        <w:t>la période</w:t>
      </w:r>
      <w:r w:rsidR="00A37F75" w:rsidRPr="00E23EB6">
        <w:rPr>
          <w:rFonts w:ascii="Times New Roman" w:hAnsi="Times New Roman" w:cs="Times New Roman"/>
          <w:sz w:val="24"/>
          <w:szCs w:val="24"/>
        </w:rPr>
        <w:t xml:space="preserve"> choisie</w:t>
      </w:r>
      <w:r w:rsidR="0015577B" w:rsidRPr="00E23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DB765" w14:textId="0F2AEF43" w:rsidR="009D77A1" w:rsidRPr="00E23EB6" w:rsidRDefault="0015577B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Mais n</w:t>
      </w:r>
      <w:r w:rsidR="009D77A1" w:rsidRPr="00E23EB6">
        <w:rPr>
          <w:rFonts w:ascii="Times New Roman" w:hAnsi="Times New Roman" w:cs="Times New Roman"/>
          <w:sz w:val="24"/>
          <w:szCs w:val="24"/>
        </w:rPr>
        <w:t xml:space="preserve">otre intérêt pour </w:t>
      </w:r>
      <w:r w:rsidRPr="00E23EB6">
        <w:rPr>
          <w:rFonts w:ascii="Times New Roman" w:hAnsi="Times New Roman" w:cs="Times New Roman"/>
          <w:sz w:val="24"/>
          <w:szCs w:val="24"/>
        </w:rPr>
        <w:t>l</w:t>
      </w:r>
      <w:r w:rsidR="009D77A1" w:rsidRPr="00E23EB6">
        <w:rPr>
          <w:rFonts w:ascii="Times New Roman" w:hAnsi="Times New Roman" w:cs="Times New Roman"/>
          <w:sz w:val="24"/>
          <w:szCs w:val="24"/>
        </w:rPr>
        <w:t>es analyses qualitatives, ne doit pas nous dispenser</w:t>
      </w:r>
      <w:r w:rsidR="003D42B0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9D77A1" w:rsidRPr="00E23EB6">
        <w:rPr>
          <w:rFonts w:ascii="Times New Roman" w:hAnsi="Times New Roman" w:cs="Times New Roman"/>
          <w:sz w:val="24"/>
          <w:szCs w:val="24"/>
        </w:rPr>
        <w:t xml:space="preserve">de nous pencher sur les aspects quantitatifs </w:t>
      </w:r>
      <w:r w:rsidR="00115860" w:rsidRPr="00E23EB6">
        <w:rPr>
          <w:rFonts w:ascii="Times New Roman" w:hAnsi="Times New Roman" w:cs="Times New Roman"/>
          <w:sz w:val="24"/>
          <w:szCs w:val="24"/>
        </w:rPr>
        <w:t xml:space="preserve">qui </w:t>
      </w:r>
      <w:r w:rsidR="009D77A1" w:rsidRPr="00E23EB6">
        <w:rPr>
          <w:rFonts w:ascii="Times New Roman" w:hAnsi="Times New Roman" w:cs="Times New Roman"/>
          <w:sz w:val="24"/>
          <w:szCs w:val="24"/>
        </w:rPr>
        <w:t>ont eu un</w:t>
      </w:r>
      <w:r w:rsidR="003D42B0" w:rsidRPr="00E23EB6">
        <w:rPr>
          <w:rFonts w:ascii="Times New Roman" w:hAnsi="Times New Roman" w:cs="Times New Roman"/>
          <w:sz w:val="24"/>
          <w:szCs w:val="24"/>
        </w:rPr>
        <w:t xml:space="preserve">e </w:t>
      </w:r>
      <w:r w:rsidR="009D77A1" w:rsidRPr="00E23EB6">
        <w:rPr>
          <w:rFonts w:ascii="Times New Roman" w:hAnsi="Times New Roman" w:cs="Times New Roman"/>
          <w:sz w:val="24"/>
          <w:szCs w:val="24"/>
        </w:rPr>
        <w:t xml:space="preserve">influence </w:t>
      </w:r>
      <w:r w:rsidR="00115860" w:rsidRPr="00E23EB6">
        <w:rPr>
          <w:rFonts w:ascii="Times New Roman" w:hAnsi="Times New Roman" w:cs="Times New Roman"/>
          <w:sz w:val="24"/>
          <w:szCs w:val="24"/>
        </w:rPr>
        <w:t xml:space="preserve">sur la </w:t>
      </w:r>
      <w:r w:rsidR="00220017" w:rsidRPr="00E23EB6">
        <w:rPr>
          <w:rFonts w:ascii="Times New Roman" w:hAnsi="Times New Roman" w:cs="Times New Roman"/>
          <w:sz w:val="24"/>
          <w:szCs w:val="24"/>
        </w:rPr>
        <w:t>masse</w:t>
      </w:r>
      <w:r w:rsidR="00220017">
        <w:rPr>
          <w:rFonts w:ascii="Times New Roman" w:hAnsi="Times New Roman" w:cs="Times New Roman"/>
          <w:sz w:val="24"/>
          <w:szCs w:val="24"/>
        </w:rPr>
        <w:t>,</w:t>
      </w:r>
      <w:r w:rsidR="00220017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20017">
        <w:rPr>
          <w:rFonts w:ascii="Times New Roman" w:hAnsi="Times New Roman" w:cs="Times New Roman"/>
          <w:sz w:val="24"/>
          <w:szCs w:val="24"/>
        </w:rPr>
        <w:t xml:space="preserve">la </w:t>
      </w:r>
      <w:r w:rsidR="00220017" w:rsidRPr="00E23EB6">
        <w:rPr>
          <w:rFonts w:ascii="Times New Roman" w:hAnsi="Times New Roman" w:cs="Times New Roman"/>
          <w:sz w:val="24"/>
          <w:szCs w:val="24"/>
        </w:rPr>
        <w:t>répartition et</w:t>
      </w:r>
      <w:r w:rsidR="00220017">
        <w:rPr>
          <w:rFonts w:ascii="Times New Roman" w:hAnsi="Times New Roman" w:cs="Times New Roman"/>
          <w:sz w:val="24"/>
          <w:szCs w:val="24"/>
        </w:rPr>
        <w:t xml:space="preserve"> la </w:t>
      </w:r>
      <w:r w:rsidR="00115860" w:rsidRPr="00E23EB6">
        <w:rPr>
          <w:rFonts w:ascii="Times New Roman" w:hAnsi="Times New Roman" w:cs="Times New Roman"/>
          <w:sz w:val="24"/>
          <w:szCs w:val="24"/>
        </w:rPr>
        <w:t>localisation territoriale des programmes,</w:t>
      </w:r>
      <w:r w:rsidR="00575D19" w:rsidRPr="00E23EB6">
        <w:rPr>
          <w:rFonts w:ascii="Times New Roman" w:hAnsi="Times New Roman" w:cs="Times New Roman"/>
          <w:sz w:val="24"/>
          <w:szCs w:val="24"/>
        </w:rPr>
        <w:t xml:space="preserve"> le</w:t>
      </w:r>
      <w:r w:rsidR="00115860" w:rsidRPr="00E23EB6">
        <w:rPr>
          <w:rFonts w:ascii="Times New Roman" w:hAnsi="Times New Roman" w:cs="Times New Roman"/>
          <w:sz w:val="24"/>
          <w:szCs w:val="24"/>
        </w:rPr>
        <w:t>s pratiques des acteurs sociaux ou</w:t>
      </w:r>
      <w:r w:rsidR="009D77A1" w:rsidRPr="00E23EB6">
        <w:rPr>
          <w:rFonts w:ascii="Times New Roman" w:hAnsi="Times New Roman" w:cs="Times New Roman"/>
          <w:sz w:val="24"/>
          <w:szCs w:val="24"/>
        </w:rPr>
        <w:t xml:space="preserve"> sur les migrations </w:t>
      </w:r>
      <w:r w:rsidR="00115860" w:rsidRPr="00E23EB6">
        <w:rPr>
          <w:rFonts w:ascii="Times New Roman" w:hAnsi="Times New Roman" w:cs="Times New Roman"/>
          <w:sz w:val="24"/>
          <w:szCs w:val="24"/>
        </w:rPr>
        <w:t>internes et externes</w:t>
      </w:r>
      <w:r w:rsidR="009D77A1" w:rsidRPr="00E23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426E06" w14:textId="77777777" w:rsidR="00ED5D31" w:rsidRPr="00E23EB6" w:rsidRDefault="00ED5D31" w:rsidP="00242B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Des thématiques de réflexion</w:t>
      </w:r>
    </w:p>
    <w:p w14:paraId="434CC21C" w14:textId="3D7A810C" w:rsidR="00824FAF" w:rsidRPr="00E23EB6" w:rsidRDefault="00824FAF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Des thématiques multiples de traitement </w:t>
      </w:r>
      <w:r w:rsidR="00452582" w:rsidRPr="00E23EB6">
        <w:rPr>
          <w:rFonts w:ascii="Times New Roman" w:hAnsi="Times New Roman" w:cs="Times New Roman"/>
          <w:sz w:val="24"/>
          <w:szCs w:val="24"/>
        </w:rPr>
        <w:t>non limitatives</w:t>
      </w:r>
      <w:r w:rsidR="00220017">
        <w:rPr>
          <w:rFonts w:ascii="Times New Roman" w:hAnsi="Times New Roman" w:cs="Times New Roman"/>
          <w:sz w:val="24"/>
          <w:szCs w:val="24"/>
        </w:rPr>
        <w:t>,</w:t>
      </w:r>
      <w:r w:rsidR="0045258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sinon des angles d’approche de la question</w:t>
      </w:r>
      <w:r w:rsidR="00452582" w:rsidRPr="00E23EB6">
        <w:rPr>
          <w:rFonts w:ascii="Times New Roman" w:hAnsi="Times New Roman" w:cs="Times New Roman"/>
          <w:sz w:val="24"/>
          <w:szCs w:val="24"/>
        </w:rPr>
        <w:t xml:space="preserve"> des politiques du « </w:t>
      </w:r>
      <w:r w:rsidR="005D1BA7" w:rsidRPr="00E23EB6">
        <w:rPr>
          <w:rFonts w:ascii="Times New Roman" w:hAnsi="Times New Roman" w:cs="Times New Roman"/>
          <w:sz w:val="24"/>
          <w:szCs w:val="24"/>
        </w:rPr>
        <w:t>logement social</w:t>
      </w:r>
      <w:r w:rsidR="00452582" w:rsidRPr="00E23EB6">
        <w:rPr>
          <w:rFonts w:ascii="Times New Roman" w:hAnsi="Times New Roman" w:cs="Times New Roman"/>
          <w:sz w:val="24"/>
          <w:szCs w:val="24"/>
        </w:rPr>
        <w:t> »</w:t>
      </w:r>
      <w:r w:rsidRPr="00E23EB6">
        <w:rPr>
          <w:rFonts w:ascii="Times New Roman" w:hAnsi="Times New Roman" w:cs="Times New Roman"/>
          <w:sz w:val="24"/>
          <w:szCs w:val="24"/>
        </w:rPr>
        <w:t xml:space="preserve">, nous semblent </w:t>
      </w:r>
      <w:r w:rsidR="005D1BA7" w:rsidRPr="00E23EB6">
        <w:rPr>
          <w:rFonts w:ascii="Times New Roman" w:hAnsi="Times New Roman" w:cs="Times New Roman"/>
          <w:sz w:val="24"/>
          <w:szCs w:val="24"/>
        </w:rPr>
        <w:t>possibles :</w:t>
      </w:r>
    </w:p>
    <w:p w14:paraId="72BF978B" w14:textId="6C867EA1" w:rsidR="00194558" w:rsidRPr="00E23EB6" w:rsidRDefault="005D1BA7" w:rsidP="0019455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Thème 1 : S</w:t>
      </w:r>
      <w:r w:rsidR="00194558"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tratégies </w:t>
      </w:r>
      <w:r w:rsidR="002A7AA0" w:rsidRPr="00E23EB6">
        <w:rPr>
          <w:rFonts w:ascii="Times New Roman" w:hAnsi="Times New Roman" w:cs="Times New Roman"/>
          <w:b/>
          <w:bCs/>
          <w:sz w:val="24"/>
          <w:szCs w:val="24"/>
        </w:rPr>
        <w:t>croisées</w:t>
      </w:r>
      <w:r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 de l’Etat et des populations-cibles</w:t>
      </w:r>
    </w:p>
    <w:p w14:paraId="2D2FB668" w14:textId="77777777" w:rsidR="003511A9" w:rsidRPr="00E23EB6" w:rsidRDefault="005D1BA7" w:rsidP="0035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Face aux stratégies des Etats </w:t>
      </w:r>
      <w:r w:rsidR="0079117E" w:rsidRPr="00E23EB6">
        <w:rPr>
          <w:rFonts w:ascii="Times New Roman" w:hAnsi="Times New Roman" w:cs="Times New Roman"/>
          <w:sz w:val="24"/>
          <w:szCs w:val="24"/>
        </w:rPr>
        <w:t xml:space="preserve">et autres promoteurs </w:t>
      </w:r>
      <w:r w:rsidRPr="00E23EB6">
        <w:rPr>
          <w:rFonts w:ascii="Times New Roman" w:hAnsi="Times New Roman" w:cs="Times New Roman"/>
          <w:sz w:val="24"/>
          <w:szCs w:val="24"/>
        </w:rPr>
        <w:t xml:space="preserve">visant à atteindre des objectifs </w:t>
      </w:r>
      <w:r w:rsidR="0079117E" w:rsidRPr="00E23EB6">
        <w:rPr>
          <w:rFonts w:ascii="Times New Roman" w:hAnsi="Times New Roman" w:cs="Times New Roman"/>
          <w:sz w:val="24"/>
          <w:szCs w:val="24"/>
        </w:rPr>
        <w:t xml:space="preserve">officiellement </w:t>
      </w:r>
      <w:r w:rsidRPr="00E23EB6">
        <w:rPr>
          <w:rFonts w:ascii="Times New Roman" w:hAnsi="Times New Roman" w:cs="Times New Roman"/>
          <w:sz w:val="24"/>
          <w:szCs w:val="24"/>
        </w:rPr>
        <w:t xml:space="preserve">déclarés, il convient de mettre en regard celles qu’engagent de leur côté les candidats </w:t>
      </w:r>
      <w:r w:rsidR="003511A9" w:rsidRPr="00E23EB6">
        <w:rPr>
          <w:rFonts w:ascii="Times New Roman" w:hAnsi="Times New Roman" w:cs="Times New Roman"/>
          <w:sz w:val="24"/>
          <w:szCs w:val="24"/>
        </w:rPr>
        <w:t xml:space="preserve">au logement </w:t>
      </w:r>
      <w:r w:rsidRPr="00E23EB6">
        <w:rPr>
          <w:rFonts w:ascii="Times New Roman" w:hAnsi="Times New Roman" w:cs="Times New Roman"/>
          <w:sz w:val="24"/>
          <w:szCs w:val="24"/>
        </w:rPr>
        <w:t xml:space="preserve">dans leurs stratégies propres de reproduction, de promotion ou d’ascension sociale pour l’obtention </w:t>
      </w:r>
      <w:r w:rsidR="00452582" w:rsidRPr="00E23EB6">
        <w:rPr>
          <w:rFonts w:ascii="Times New Roman" w:hAnsi="Times New Roman" w:cs="Times New Roman"/>
          <w:sz w:val="24"/>
          <w:szCs w:val="24"/>
        </w:rPr>
        <w:t xml:space="preserve">ou la valorisation </w:t>
      </w:r>
      <w:r w:rsidRPr="00E23EB6">
        <w:rPr>
          <w:rFonts w:ascii="Times New Roman" w:hAnsi="Times New Roman" w:cs="Times New Roman"/>
          <w:sz w:val="24"/>
          <w:szCs w:val="24"/>
        </w:rPr>
        <w:t>de ces biens ou services.</w:t>
      </w:r>
    </w:p>
    <w:p w14:paraId="2850C7C2" w14:textId="4CB62D32" w:rsidR="003511A9" w:rsidRPr="00E23EB6" w:rsidRDefault="003511A9" w:rsidP="0035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En « ouvrant » au secteur privé la voie du logement social et en lui permettant l’accès à des conditions privilégiées d’</w:t>
      </w:r>
      <w:r w:rsidR="009C68F0" w:rsidRPr="00E23EB6">
        <w:rPr>
          <w:rFonts w:ascii="Times New Roman" w:hAnsi="Times New Roman" w:cs="Times New Roman"/>
          <w:sz w:val="24"/>
          <w:szCs w:val="24"/>
        </w:rPr>
        <w:t xml:space="preserve">accès à </w:t>
      </w:r>
      <w:r w:rsidRPr="00E23EB6">
        <w:rPr>
          <w:rFonts w:ascii="Times New Roman" w:hAnsi="Times New Roman" w:cs="Times New Roman"/>
          <w:sz w:val="24"/>
          <w:szCs w:val="24"/>
        </w:rPr>
        <w:t xml:space="preserve">un foncier rarissime, l’Etat assure les bases financières de la reproduction élargie du capital privé dans un secteur théoriquement « non-rentable ». En Algérie comme au Maroc </w:t>
      </w:r>
      <w:r w:rsidR="009C68F0" w:rsidRPr="00E23EB6">
        <w:rPr>
          <w:rFonts w:ascii="Times New Roman" w:hAnsi="Times New Roman" w:cs="Times New Roman"/>
          <w:sz w:val="24"/>
          <w:szCs w:val="24"/>
        </w:rPr>
        <w:t xml:space="preserve">ou en Tunisie, cette stratégie </w:t>
      </w:r>
      <w:r w:rsidRPr="00E23EB6">
        <w:rPr>
          <w:rFonts w:ascii="Times New Roman" w:hAnsi="Times New Roman" w:cs="Times New Roman"/>
          <w:sz w:val="24"/>
          <w:szCs w:val="24"/>
        </w:rPr>
        <w:t>est emblématique. Plus que clientéliser la population, l’objectif principal, jamais déclaré</w:t>
      </w:r>
      <w:r w:rsidR="009C68F0" w:rsidRPr="00E23EB6">
        <w:rPr>
          <w:rFonts w:ascii="Times New Roman" w:hAnsi="Times New Roman" w:cs="Times New Roman"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> est de conforter le petit groupe d’entrepreneurs de la construction et de la promotion foncière et immobilière.</w:t>
      </w:r>
    </w:p>
    <w:p w14:paraId="05758DB0" w14:textId="37A9B181" w:rsidR="002B3985" w:rsidRPr="00E23EB6" w:rsidRDefault="0079117E" w:rsidP="000C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lastRenderedPageBreak/>
        <w:t xml:space="preserve">Nous </w:t>
      </w:r>
      <w:r w:rsidR="002B3985" w:rsidRPr="00E23EB6">
        <w:rPr>
          <w:rFonts w:ascii="Times New Roman" w:hAnsi="Times New Roman" w:cs="Times New Roman"/>
          <w:sz w:val="24"/>
          <w:szCs w:val="24"/>
        </w:rPr>
        <w:t>émettons ici</w:t>
      </w:r>
      <w:r w:rsidR="00220017">
        <w:rPr>
          <w:rFonts w:ascii="Times New Roman" w:hAnsi="Times New Roman" w:cs="Times New Roman"/>
          <w:sz w:val="24"/>
          <w:szCs w:val="24"/>
        </w:rPr>
        <w:t xml:space="preserve"> l’hypothèse que</w:t>
      </w:r>
      <w:r w:rsidR="00220017" w:rsidRPr="00E23EB6">
        <w:rPr>
          <w:rFonts w:ascii="Times New Roman" w:hAnsi="Times New Roman" w:cs="Times New Roman"/>
          <w:sz w:val="24"/>
          <w:szCs w:val="24"/>
        </w:rPr>
        <w:t xml:space="preserve">, pour sa part, </w:t>
      </w:r>
      <w:r w:rsidR="00BD6BD6" w:rsidRPr="00E23EB6">
        <w:rPr>
          <w:rFonts w:ascii="Times New Roman" w:hAnsi="Times New Roman" w:cs="Times New Roman"/>
          <w:sz w:val="24"/>
          <w:szCs w:val="24"/>
        </w:rPr>
        <w:t xml:space="preserve">l’Etat </w:t>
      </w:r>
      <w:r w:rsidR="009D2A2C" w:rsidRPr="00E23EB6">
        <w:rPr>
          <w:rFonts w:ascii="Times New Roman" w:hAnsi="Times New Roman" w:cs="Times New Roman"/>
          <w:sz w:val="24"/>
          <w:szCs w:val="24"/>
        </w:rPr>
        <w:t>tente</w:t>
      </w:r>
      <w:r w:rsidR="00220017">
        <w:rPr>
          <w:rFonts w:ascii="Times New Roman" w:hAnsi="Times New Roman" w:cs="Times New Roman"/>
          <w:sz w:val="24"/>
          <w:szCs w:val="24"/>
        </w:rPr>
        <w:t xml:space="preserve"> </w:t>
      </w:r>
      <w:r w:rsidR="002B3985" w:rsidRPr="00E23EB6">
        <w:rPr>
          <w:rFonts w:ascii="Times New Roman" w:hAnsi="Times New Roman" w:cs="Times New Roman"/>
          <w:sz w:val="24"/>
          <w:szCs w:val="24"/>
        </w:rPr>
        <w:t>d’attirer</w:t>
      </w:r>
      <w:r w:rsidR="00BD6BD6" w:rsidRPr="00E23EB6">
        <w:rPr>
          <w:rFonts w:ascii="Times New Roman" w:hAnsi="Times New Roman" w:cs="Times New Roman"/>
          <w:sz w:val="24"/>
          <w:szCs w:val="24"/>
        </w:rPr>
        <w:t xml:space="preserve"> à soi </w:t>
      </w:r>
      <w:r w:rsidR="009D2A2C" w:rsidRPr="00E23EB6">
        <w:rPr>
          <w:rFonts w:ascii="Times New Roman" w:hAnsi="Times New Roman" w:cs="Times New Roman"/>
          <w:sz w:val="24"/>
          <w:szCs w:val="24"/>
        </w:rPr>
        <w:t xml:space="preserve">et de clientéliser </w:t>
      </w:r>
      <w:r w:rsidR="00ED5D31" w:rsidRPr="00E23EB6">
        <w:rPr>
          <w:rFonts w:ascii="Times New Roman" w:hAnsi="Times New Roman" w:cs="Times New Roman"/>
          <w:sz w:val="24"/>
          <w:szCs w:val="24"/>
        </w:rPr>
        <w:t>l</w:t>
      </w:r>
      <w:r w:rsidR="00BD6BD6" w:rsidRPr="00E23EB6">
        <w:rPr>
          <w:rFonts w:ascii="Times New Roman" w:hAnsi="Times New Roman" w:cs="Times New Roman"/>
          <w:sz w:val="24"/>
          <w:szCs w:val="24"/>
        </w:rPr>
        <w:t xml:space="preserve">es groupes sociaux </w:t>
      </w:r>
      <w:r w:rsidR="002B3985" w:rsidRPr="00E23EB6">
        <w:rPr>
          <w:rFonts w:ascii="Times New Roman" w:hAnsi="Times New Roman" w:cs="Times New Roman"/>
          <w:sz w:val="24"/>
          <w:szCs w:val="24"/>
        </w:rPr>
        <w:t xml:space="preserve">qu’il aura désignés ou </w:t>
      </w:r>
      <w:r w:rsidRPr="00E23EB6">
        <w:rPr>
          <w:rFonts w:ascii="Times New Roman" w:hAnsi="Times New Roman" w:cs="Times New Roman"/>
          <w:sz w:val="24"/>
          <w:szCs w:val="24"/>
        </w:rPr>
        <w:t>choisis</w:t>
      </w:r>
      <w:r w:rsidR="00BD6BD6" w:rsidRPr="00E23EB6">
        <w:rPr>
          <w:rFonts w:ascii="Times New Roman" w:hAnsi="Times New Roman" w:cs="Times New Roman"/>
          <w:sz w:val="24"/>
          <w:szCs w:val="24"/>
        </w:rPr>
        <w:t xml:space="preserve">, </w:t>
      </w:r>
      <w:r w:rsidR="009D2A2C" w:rsidRPr="00E23EB6">
        <w:rPr>
          <w:rFonts w:ascii="Times New Roman" w:hAnsi="Times New Roman" w:cs="Times New Roman"/>
          <w:sz w:val="24"/>
          <w:szCs w:val="24"/>
        </w:rPr>
        <w:t xml:space="preserve">selon des </w:t>
      </w:r>
      <w:r w:rsidR="002B3985" w:rsidRPr="00E23EB6">
        <w:rPr>
          <w:rFonts w:ascii="Times New Roman" w:hAnsi="Times New Roman" w:cs="Times New Roman"/>
          <w:sz w:val="24"/>
          <w:szCs w:val="24"/>
        </w:rPr>
        <w:t>critères du</w:t>
      </w:r>
      <w:r w:rsidR="00BD6BD6" w:rsidRPr="00E23EB6">
        <w:rPr>
          <w:rFonts w:ascii="Times New Roman" w:hAnsi="Times New Roman" w:cs="Times New Roman"/>
          <w:sz w:val="24"/>
          <w:szCs w:val="24"/>
        </w:rPr>
        <w:t xml:space="preserve"> « social </w:t>
      </w:r>
      <w:r w:rsidR="002B3985" w:rsidRPr="00E23EB6">
        <w:rPr>
          <w:rFonts w:ascii="Times New Roman" w:hAnsi="Times New Roman" w:cs="Times New Roman"/>
          <w:sz w:val="24"/>
          <w:szCs w:val="24"/>
        </w:rPr>
        <w:t>» dont</w:t>
      </w:r>
      <w:r w:rsidR="009D2A2C" w:rsidRPr="00E23EB6">
        <w:rPr>
          <w:rFonts w:ascii="Times New Roman" w:hAnsi="Times New Roman" w:cs="Times New Roman"/>
          <w:sz w:val="24"/>
          <w:szCs w:val="24"/>
        </w:rPr>
        <w:t xml:space="preserve"> la </w:t>
      </w:r>
      <w:r w:rsidR="00BD6BD6" w:rsidRPr="00E23EB6">
        <w:rPr>
          <w:rFonts w:ascii="Times New Roman" w:hAnsi="Times New Roman" w:cs="Times New Roman"/>
          <w:sz w:val="24"/>
          <w:szCs w:val="24"/>
        </w:rPr>
        <w:t xml:space="preserve">variabilité est </w:t>
      </w:r>
      <w:r w:rsidR="004D4336" w:rsidRPr="00E23EB6">
        <w:rPr>
          <w:rFonts w:ascii="Times New Roman" w:hAnsi="Times New Roman" w:cs="Times New Roman"/>
          <w:sz w:val="24"/>
          <w:szCs w:val="24"/>
        </w:rPr>
        <w:t xml:space="preserve">en soi </w:t>
      </w:r>
      <w:r w:rsidR="00452582" w:rsidRPr="00E23EB6">
        <w:rPr>
          <w:rFonts w:ascii="Times New Roman" w:hAnsi="Times New Roman" w:cs="Times New Roman"/>
          <w:sz w:val="24"/>
          <w:szCs w:val="24"/>
        </w:rPr>
        <w:t xml:space="preserve">plus </w:t>
      </w:r>
      <w:r w:rsidR="002B3985" w:rsidRPr="00E23EB6">
        <w:rPr>
          <w:rFonts w:ascii="Times New Roman" w:hAnsi="Times New Roman" w:cs="Times New Roman"/>
          <w:sz w:val="24"/>
          <w:szCs w:val="24"/>
        </w:rPr>
        <w:t>un indicateur politique</w:t>
      </w:r>
      <w:r w:rsidR="00452582" w:rsidRPr="00E23EB6">
        <w:rPr>
          <w:rFonts w:ascii="Times New Roman" w:hAnsi="Times New Roman" w:cs="Times New Roman"/>
          <w:sz w:val="24"/>
          <w:szCs w:val="24"/>
        </w:rPr>
        <w:t xml:space="preserve"> qu’économique</w:t>
      </w:r>
      <w:r w:rsidR="002B3985" w:rsidRPr="00E23EB6">
        <w:rPr>
          <w:rFonts w:ascii="Times New Roman" w:hAnsi="Times New Roman" w:cs="Times New Roman"/>
          <w:sz w:val="24"/>
          <w:szCs w:val="24"/>
        </w:rPr>
        <w:t>.</w:t>
      </w:r>
      <w:r w:rsidR="004D4336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B3985" w:rsidRPr="00E23EB6">
        <w:rPr>
          <w:rFonts w:ascii="Times New Roman" w:hAnsi="Times New Roman" w:cs="Times New Roman"/>
          <w:sz w:val="24"/>
          <w:szCs w:val="24"/>
        </w:rPr>
        <w:t>Mais, d’un autre côté, i</w:t>
      </w:r>
      <w:r w:rsidR="00057B78" w:rsidRPr="00E23EB6">
        <w:rPr>
          <w:rFonts w:ascii="Times New Roman" w:hAnsi="Times New Roman" w:cs="Times New Roman"/>
          <w:sz w:val="24"/>
          <w:szCs w:val="24"/>
        </w:rPr>
        <w:t>l n’est pas</w:t>
      </w:r>
      <w:r w:rsidR="003F355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A30BD6" w:rsidRPr="00E23EB6">
        <w:rPr>
          <w:rFonts w:ascii="Times New Roman" w:hAnsi="Times New Roman" w:cs="Times New Roman"/>
          <w:sz w:val="24"/>
          <w:szCs w:val="24"/>
        </w:rPr>
        <w:t>jusqu’à certains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 promoteurs </w:t>
      </w:r>
      <w:r w:rsidR="00ED5D31" w:rsidRPr="00E23EB6">
        <w:rPr>
          <w:rFonts w:ascii="Times New Roman" w:hAnsi="Times New Roman" w:cs="Times New Roman"/>
          <w:sz w:val="24"/>
          <w:szCs w:val="24"/>
        </w:rPr>
        <w:t xml:space="preserve">immobiliers 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qui ne profitent des viabilisations auxquelles </w:t>
      </w:r>
      <w:r w:rsidR="002B3985" w:rsidRPr="00E23EB6">
        <w:rPr>
          <w:rFonts w:ascii="Times New Roman" w:hAnsi="Times New Roman" w:cs="Times New Roman"/>
          <w:sz w:val="24"/>
          <w:szCs w:val="24"/>
        </w:rPr>
        <w:t>l’Etat</w:t>
      </w:r>
      <w:r w:rsidR="00A30BD6" w:rsidRPr="00E23EB6">
        <w:rPr>
          <w:rFonts w:ascii="Times New Roman" w:hAnsi="Times New Roman" w:cs="Times New Roman"/>
          <w:sz w:val="24"/>
          <w:szCs w:val="24"/>
        </w:rPr>
        <w:t xml:space="preserve"> procède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 dans </w:t>
      </w:r>
      <w:r w:rsidR="002B3985" w:rsidRPr="00E23EB6">
        <w:rPr>
          <w:rFonts w:ascii="Times New Roman" w:hAnsi="Times New Roman" w:cs="Times New Roman"/>
          <w:sz w:val="24"/>
          <w:szCs w:val="24"/>
        </w:rPr>
        <w:t>ses opérations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 pour se saisir des opportunités </w:t>
      </w:r>
      <w:r w:rsidR="00183D7B" w:rsidRPr="00E23EB6">
        <w:rPr>
          <w:rFonts w:ascii="Times New Roman" w:hAnsi="Times New Roman" w:cs="Times New Roman"/>
          <w:sz w:val="24"/>
          <w:szCs w:val="24"/>
        </w:rPr>
        <w:t xml:space="preserve">ainsi 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créées et se « coller » aux parcelles traitées </w:t>
      </w:r>
      <w:r w:rsidR="002B3985" w:rsidRPr="00E23EB6">
        <w:rPr>
          <w:rFonts w:ascii="Times New Roman" w:hAnsi="Times New Roman" w:cs="Times New Roman"/>
          <w:sz w:val="24"/>
          <w:szCs w:val="24"/>
        </w:rPr>
        <w:t>afin de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 lancer leurs propres projets.</w:t>
      </w:r>
      <w:r w:rsidR="002B3985" w:rsidRPr="00E23EB6">
        <w:rPr>
          <w:rFonts w:ascii="Times New Roman" w:hAnsi="Times New Roman" w:cs="Times New Roman"/>
          <w:sz w:val="24"/>
          <w:szCs w:val="24"/>
        </w:rPr>
        <w:t xml:space="preserve"> Il faut donc prendre en compte le fait que nous pouvons être</w:t>
      </w:r>
      <w:r w:rsidR="002B3985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présence d'un véritable marché foncier producteur de rentes </w:t>
      </w:r>
      <w:r w:rsidR="00F03180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de profit </w:t>
      </w:r>
      <w:r w:rsidR="002B3985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où des promoteurs immobiliers attendent que les réseaux </w:t>
      </w:r>
      <w:r w:rsidR="00A36C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viabilisation </w:t>
      </w:r>
      <w:r w:rsidR="002B3985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(eau potable, assainissement, voirie) passent d</w:t>
      </w:r>
      <w:r w:rsidR="00F03180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an</w:t>
      </w:r>
      <w:r w:rsidR="002B3985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 w:rsidR="00F03180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certains </w:t>
      </w:r>
      <w:r w:rsidR="002B3985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quartiers informels </w:t>
      </w:r>
      <w:r w:rsidR="00F03180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(bidonvilles ou bétonvilles) avant de s'y implanter.</w:t>
      </w:r>
    </w:p>
    <w:p w14:paraId="459861E4" w14:textId="07F341DC" w:rsidR="00057B78" w:rsidRPr="00E23EB6" w:rsidRDefault="00057B78" w:rsidP="000C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Aussi</w:t>
      </w:r>
      <w:r w:rsidR="00F03180" w:rsidRPr="00E23EB6">
        <w:rPr>
          <w:rFonts w:ascii="Times New Roman" w:hAnsi="Times New Roman" w:cs="Times New Roman"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 xml:space="preserve"> la localisation des programmes publics est-elle </w:t>
      </w:r>
      <w:r w:rsidR="00A30BD6" w:rsidRPr="00E23EB6">
        <w:rPr>
          <w:rFonts w:ascii="Times New Roman" w:hAnsi="Times New Roman" w:cs="Times New Roman"/>
          <w:sz w:val="24"/>
          <w:szCs w:val="24"/>
        </w:rPr>
        <w:t xml:space="preserve">à plusieurs titres </w:t>
      </w:r>
      <w:r w:rsidRPr="00E23EB6">
        <w:rPr>
          <w:rFonts w:ascii="Times New Roman" w:hAnsi="Times New Roman" w:cs="Times New Roman"/>
          <w:sz w:val="24"/>
          <w:szCs w:val="24"/>
        </w:rPr>
        <w:t>un facteur direct et indirect de « fabrication urbaine »</w:t>
      </w:r>
      <w:r w:rsidR="00A30BD6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F03180" w:rsidRPr="00E23EB6">
        <w:rPr>
          <w:rFonts w:ascii="Times New Roman" w:hAnsi="Times New Roman" w:cs="Times New Roman"/>
          <w:sz w:val="24"/>
          <w:szCs w:val="24"/>
        </w:rPr>
        <w:t>tant par</w:t>
      </w:r>
      <w:r w:rsidRPr="00E23EB6">
        <w:rPr>
          <w:rFonts w:ascii="Times New Roman" w:hAnsi="Times New Roman" w:cs="Times New Roman"/>
          <w:sz w:val="24"/>
          <w:szCs w:val="24"/>
        </w:rPr>
        <w:t xml:space="preserve"> les acteurs visibles</w:t>
      </w:r>
      <w:r w:rsidR="00183D7B" w:rsidRPr="00E23EB6">
        <w:rPr>
          <w:rFonts w:ascii="Times New Roman" w:hAnsi="Times New Roman" w:cs="Times New Roman"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 xml:space="preserve"> « fléchés/ciblés </w:t>
      </w:r>
      <w:r w:rsidR="00F03180" w:rsidRPr="00E23EB6">
        <w:rPr>
          <w:rFonts w:ascii="Times New Roman" w:hAnsi="Times New Roman" w:cs="Times New Roman"/>
          <w:sz w:val="24"/>
          <w:szCs w:val="24"/>
        </w:rPr>
        <w:t>»</w:t>
      </w:r>
      <w:r w:rsidR="00A36CE7">
        <w:rPr>
          <w:rFonts w:ascii="Times New Roman" w:hAnsi="Times New Roman" w:cs="Times New Roman"/>
          <w:sz w:val="24"/>
          <w:szCs w:val="24"/>
        </w:rPr>
        <w:t xml:space="preserve"> par les différentes bureaucraties </w:t>
      </w:r>
      <w:r w:rsidR="00A36CE7" w:rsidRPr="00E23EB6">
        <w:rPr>
          <w:rFonts w:ascii="Times New Roman" w:hAnsi="Times New Roman" w:cs="Times New Roman"/>
          <w:sz w:val="24"/>
          <w:szCs w:val="24"/>
        </w:rPr>
        <w:t>que</w:t>
      </w:r>
      <w:r w:rsidR="00F03180" w:rsidRPr="00E23EB6">
        <w:rPr>
          <w:rFonts w:ascii="Times New Roman" w:hAnsi="Times New Roman" w:cs="Times New Roman"/>
          <w:sz w:val="24"/>
          <w:szCs w:val="24"/>
        </w:rPr>
        <w:t xml:space="preserve"> par d’autres acteurs</w:t>
      </w:r>
      <w:r w:rsidRPr="00E23EB6">
        <w:rPr>
          <w:rFonts w:ascii="Times New Roman" w:hAnsi="Times New Roman" w:cs="Times New Roman"/>
          <w:sz w:val="24"/>
          <w:szCs w:val="24"/>
        </w:rPr>
        <w:t>, plus discrets mais tout autant efficaces</w:t>
      </w:r>
      <w:r w:rsidR="00F03180" w:rsidRPr="00E23EB6">
        <w:rPr>
          <w:rFonts w:ascii="Times New Roman" w:hAnsi="Times New Roman" w:cs="Times New Roman"/>
          <w:sz w:val="24"/>
          <w:szCs w:val="24"/>
        </w:rPr>
        <w:t>.</w:t>
      </w:r>
    </w:p>
    <w:p w14:paraId="01F032B0" w14:textId="590B118B" w:rsidR="00BD6BD6" w:rsidRPr="00E23EB6" w:rsidRDefault="00BD6BD6" w:rsidP="000C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De telles tactiques </w:t>
      </w:r>
      <w:r w:rsidR="00183D7B" w:rsidRPr="00E23EB6">
        <w:rPr>
          <w:rFonts w:ascii="Times New Roman" w:hAnsi="Times New Roman" w:cs="Times New Roman"/>
          <w:sz w:val="24"/>
          <w:szCs w:val="24"/>
        </w:rPr>
        <w:t xml:space="preserve">croisées </w:t>
      </w:r>
      <w:r w:rsidRPr="00E23EB6">
        <w:rPr>
          <w:rFonts w:ascii="Times New Roman" w:hAnsi="Times New Roman" w:cs="Times New Roman"/>
          <w:sz w:val="24"/>
          <w:szCs w:val="24"/>
        </w:rPr>
        <w:t xml:space="preserve">ont parfois des effets dévastateurs sur les </w:t>
      </w:r>
      <w:r w:rsidR="00244E32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>ites historiques</w:t>
      </w:r>
      <w:r w:rsidR="00A30BD6" w:rsidRPr="00E23EB6">
        <w:rPr>
          <w:rFonts w:ascii="Times New Roman" w:hAnsi="Times New Roman" w:cs="Times New Roman"/>
          <w:sz w:val="24"/>
          <w:szCs w:val="24"/>
        </w:rPr>
        <w:t xml:space="preserve"> urbains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90599" w:rsidRPr="00E23EB6">
        <w:rPr>
          <w:rFonts w:ascii="Times New Roman" w:hAnsi="Times New Roman" w:cs="Times New Roman"/>
          <w:sz w:val="24"/>
          <w:szCs w:val="24"/>
        </w:rPr>
        <w:t>par l’amplification</w:t>
      </w:r>
      <w:r w:rsidRPr="00E23EB6">
        <w:rPr>
          <w:rFonts w:ascii="Times New Roman" w:hAnsi="Times New Roman" w:cs="Times New Roman"/>
          <w:sz w:val="24"/>
          <w:szCs w:val="24"/>
        </w:rPr>
        <w:t xml:space="preserve"> de </w:t>
      </w:r>
      <w:r w:rsidR="00244E32" w:rsidRPr="00E23EB6">
        <w:rPr>
          <w:rFonts w:ascii="Times New Roman" w:hAnsi="Times New Roman" w:cs="Times New Roman"/>
          <w:sz w:val="24"/>
          <w:szCs w:val="24"/>
        </w:rPr>
        <w:t>ac</w:t>
      </w:r>
      <w:r w:rsidRPr="00E23EB6">
        <w:rPr>
          <w:rFonts w:ascii="Times New Roman" w:hAnsi="Times New Roman" w:cs="Times New Roman"/>
          <w:sz w:val="24"/>
          <w:szCs w:val="24"/>
        </w:rPr>
        <w:t>tes de dét</w:t>
      </w:r>
      <w:r w:rsidR="00244E32" w:rsidRPr="00E23EB6">
        <w:rPr>
          <w:rFonts w:ascii="Times New Roman" w:hAnsi="Times New Roman" w:cs="Times New Roman"/>
          <w:sz w:val="24"/>
          <w:szCs w:val="24"/>
        </w:rPr>
        <w:t>é</w:t>
      </w:r>
      <w:r w:rsidRPr="00E23EB6">
        <w:rPr>
          <w:rFonts w:ascii="Times New Roman" w:hAnsi="Times New Roman" w:cs="Times New Roman"/>
          <w:sz w:val="24"/>
          <w:szCs w:val="24"/>
        </w:rPr>
        <w:t>rioration</w:t>
      </w:r>
      <w:r w:rsidR="00F03180" w:rsidRPr="00E23EB6">
        <w:rPr>
          <w:rFonts w:ascii="Times New Roman" w:hAnsi="Times New Roman" w:cs="Times New Roman"/>
          <w:sz w:val="24"/>
          <w:szCs w:val="24"/>
        </w:rPr>
        <w:t xml:space="preserve"> afin de</w:t>
      </w:r>
      <w:r w:rsidRPr="00E23EB6">
        <w:rPr>
          <w:rFonts w:ascii="Times New Roman" w:hAnsi="Times New Roman" w:cs="Times New Roman"/>
          <w:sz w:val="24"/>
          <w:szCs w:val="24"/>
        </w:rPr>
        <w:t xml:space="preserve"> précipiter les </w:t>
      </w:r>
      <w:r w:rsidR="00F03180" w:rsidRPr="00E23EB6">
        <w:rPr>
          <w:rFonts w:ascii="Times New Roman" w:hAnsi="Times New Roman" w:cs="Times New Roman"/>
          <w:sz w:val="24"/>
          <w:szCs w:val="24"/>
        </w:rPr>
        <w:t>« états de</w:t>
      </w:r>
      <w:r w:rsidR="00244E32" w:rsidRPr="00E23EB6">
        <w:rPr>
          <w:rFonts w:ascii="Times New Roman" w:hAnsi="Times New Roman" w:cs="Times New Roman"/>
          <w:sz w:val="24"/>
          <w:szCs w:val="24"/>
        </w:rPr>
        <w:t> sinistr</w:t>
      </w:r>
      <w:r w:rsidR="008C40BE" w:rsidRPr="00E23EB6">
        <w:rPr>
          <w:rFonts w:ascii="Times New Roman" w:hAnsi="Times New Roman" w:cs="Times New Roman"/>
          <w:sz w:val="24"/>
          <w:szCs w:val="24"/>
        </w:rPr>
        <w:t>e</w:t>
      </w:r>
      <w:r w:rsidR="00244E32" w:rsidRPr="00E23EB6">
        <w:rPr>
          <w:rFonts w:ascii="Times New Roman" w:hAnsi="Times New Roman" w:cs="Times New Roman"/>
          <w:sz w:val="24"/>
          <w:szCs w:val="24"/>
        </w:rPr>
        <w:t> </w:t>
      </w:r>
      <w:r w:rsidR="00F03180" w:rsidRPr="00E23EB6">
        <w:rPr>
          <w:rFonts w:ascii="Times New Roman" w:hAnsi="Times New Roman" w:cs="Times New Roman"/>
          <w:sz w:val="24"/>
          <w:szCs w:val="24"/>
        </w:rPr>
        <w:t>»</w:t>
      </w:r>
      <w:r w:rsidR="008C40BE" w:rsidRPr="00E23EB6">
        <w:rPr>
          <w:rFonts w:ascii="Times New Roman" w:hAnsi="Times New Roman" w:cs="Times New Roman"/>
          <w:sz w:val="24"/>
          <w:szCs w:val="24"/>
        </w:rPr>
        <w:t xml:space="preserve"> censé</w:t>
      </w:r>
      <w:r w:rsidR="00F03180" w:rsidRPr="00E23EB6">
        <w:rPr>
          <w:rFonts w:ascii="Times New Roman" w:hAnsi="Times New Roman" w:cs="Times New Roman"/>
          <w:sz w:val="24"/>
          <w:szCs w:val="24"/>
        </w:rPr>
        <w:t>s ouvrir droit au relogement en urgence</w:t>
      </w:r>
      <w:r w:rsidRPr="00E23EB6">
        <w:rPr>
          <w:rFonts w:ascii="Times New Roman" w:hAnsi="Times New Roman" w:cs="Times New Roman"/>
          <w:sz w:val="24"/>
          <w:szCs w:val="24"/>
        </w:rPr>
        <w:t>.</w:t>
      </w:r>
    </w:p>
    <w:p w14:paraId="6A85A101" w14:textId="20E35F86" w:rsidR="00FF2ABC" w:rsidRPr="00E23EB6" w:rsidRDefault="00183D7B" w:rsidP="000C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Ceci soulève </w:t>
      </w:r>
      <w:r w:rsidR="00057B78" w:rsidRPr="00E23EB6">
        <w:rPr>
          <w:rFonts w:ascii="Times New Roman" w:hAnsi="Times New Roman" w:cs="Times New Roman"/>
          <w:sz w:val="24"/>
          <w:szCs w:val="24"/>
        </w:rPr>
        <w:t xml:space="preserve">la question de savoir si </w:t>
      </w:r>
      <w:r w:rsidR="002C64D4" w:rsidRPr="00E23EB6">
        <w:rPr>
          <w:rFonts w:ascii="Times New Roman" w:hAnsi="Times New Roman" w:cs="Times New Roman"/>
          <w:sz w:val="24"/>
          <w:szCs w:val="24"/>
        </w:rPr>
        <w:t xml:space="preserve">ce « dispositif » pratique </w:t>
      </w:r>
      <w:r w:rsidR="00287310" w:rsidRPr="00E23EB6">
        <w:rPr>
          <w:rFonts w:ascii="Times New Roman" w:hAnsi="Times New Roman" w:cs="Times New Roman"/>
          <w:sz w:val="24"/>
          <w:szCs w:val="24"/>
        </w:rPr>
        <w:t xml:space="preserve">ne résulte </w:t>
      </w:r>
      <w:r w:rsidR="00B76083" w:rsidRPr="00E23EB6">
        <w:rPr>
          <w:rFonts w:ascii="Times New Roman" w:hAnsi="Times New Roman" w:cs="Times New Roman"/>
          <w:sz w:val="24"/>
          <w:szCs w:val="24"/>
        </w:rPr>
        <w:t>pas d’un</w:t>
      </w:r>
      <w:r w:rsidR="002C64D4" w:rsidRPr="00E23EB6">
        <w:rPr>
          <w:rFonts w:ascii="Times New Roman" w:hAnsi="Times New Roman" w:cs="Times New Roman"/>
          <w:sz w:val="24"/>
          <w:szCs w:val="24"/>
        </w:rPr>
        <w:t xml:space="preserve"> consensus tacite </w:t>
      </w:r>
      <w:r w:rsidR="00F03180" w:rsidRPr="00E23EB6">
        <w:rPr>
          <w:rFonts w:ascii="Times New Roman" w:hAnsi="Times New Roman" w:cs="Times New Roman"/>
          <w:sz w:val="24"/>
          <w:szCs w:val="24"/>
        </w:rPr>
        <w:t xml:space="preserve">entre l’Etat </w:t>
      </w:r>
      <w:r w:rsidR="002C64D4" w:rsidRPr="00E23EB6">
        <w:rPr>
          <w:rFonts w:ascii="Times New Roman" w:hAnsi="Times New Roman" w:cs="Times New Roman"/>
          <w:sz w:val="24"/>
          <w:szCs w:val="24"/>
        </w:rPr>
        <w:t>et</w:t>
      </w:r>
      <w:r w:rsidR="00F03180" w:rsidRPr="00E23EB6">
        <w:rPr>
          <w:rFonts w:ascii="Times New Roman" w:hAnsi="Times New Roman" w:cs="Times New Roman"/>
          <w:sz w:val="24"/>
          <w:szCs w:val="24"/>
        </w:rPr>
        <w:t xml:space="preserve"> ses agents sociaux</w:t>
      </w:r>
      <w:r w:rsidR="002C64D4" w:rsidRPr="00E23EB6">
        <w:rPr>
          <w:rFonts w:ascii="Times New Roman" w:hAnsi="Times New Roman" w:cs="Times New Roman"/>
          <w:sz w:val="24"/>
          <w:szCs w:val="24"/>
        </w:rPr>
        <w:t xml:space="preserve">, les réseaux </w:t>
      </w:r>
      <w:r w:rsidRPr="00E23EB6">
        <w:rPr>
          <w:rFonts w:ascii="Times New Roman" w:hAnsi="Times New Roman" w:cs="Times New Roman"/>
          <w:sz w:val="24"/>
          <w:szCs w:val="24"/>
        </w:rPr>
        <w:t xml:space="preserve">rentiers </w:t>
      </w:r>
      <w:r w:rsidR="002C64D4" w:rsidRPr="00E23EB6">
        <w:rPr>
          <w:rFonts w:ascii="Times New Roman" w:hAnsi="Times New Roman" w:cs="Times New Roman"/>
          <w:sz w:val="24"/>
          <w:szCs w:val="24"/>
        </w:rPr>
        <w:t>s</w:t>
      </w:r>
      <w:r w:rsidR="0038675A" w:rsidRPr="00E23EB6">
        <w:rPr>
          <w:rFonts w:ascii="Times New Roman" w:hAnsi="Times New Roman" w:cs="Times New Roman"/>
          <w:sz w:val="24"/>
          <w:szCs w:val="24"/>
        </w:rPr>
        <w:t xml:space="preserve">pécialisés </w:t>
      </w:r>
      <w:r w:rsidR="00B76083" w:rsidRPr="00E23EB6">
        <w:rPr>
          <w:rFonts w:ascii="Times New Roman" w:hAnsi="Times New Roman" w:cs="Times New Roman"/>
          <w:sz w:val="24"/>
          <w:szCs w:val="24"/>
        </w:rPr>
        <w:t>dans le</w:t>
      </w:r>
      <w:r w:rsidR="0038675A" w:rsidRPr="00E23EB6">
        <w:rPr>
          <w:rFonts w:ascii="Times New Roman" w:hAnsi="Times New Roman" w:cs="Times New Roman"/>
          <w:sz w:val="24"/>
          <w:szCs w:val="24"/>
        </w:rPr>
        <w:t xml:space="preserve"> relogement,</w:t>
      </w:r>
      <w:r w:rsidR="002C64D4" w:rsidRPr="00E23EB6">
        <w:rPr>
          <w:rFonts w:ascii="Times New Roman" w:hAnsi="Times New Roman" w:cs="Times New Roman"/>
          <w:sz w:val="24"/>
          <w:szCs w:val="24"/>
        </w:rPr>
        <w:t xml:space="preserve"> et la population.</w:t>
      </w:r>
      <w:r w:rsidR="00BB3B05" w:rsidRPr="00E23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90B75" w14:textId="4AD7F4F7" w:rsidR="000C2655" w:rsidRPr="00E23EB6" w:rsidRDefault="008F5D27" w:rsidP="0045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On pourrait même se dem</w:t>
      </w:r>
      <w:r w:rsidR="008C40BE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nder si les tolérances de</w:t>
      </w:r>
      <w:r w:rsidR="008C40BE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Etats 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en matière</w:t>
      </w:r>
      <w:r w:rsidR="008C40BE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transgression </w:t>
      </w:r>
      <w:r w:rsidR="00A36C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lois et règlements régissant les constructions 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ne font pas partie</w:t>
      </w:r>
      <w:r w:rsidR="008C40BE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de p</w:t>
      </w:r>
      <w:r w:rsidR="008C40BE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olitique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 w:rsidR="009C68F0"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délibérées</w:t>
      </w:r>
      <w:r w:rsidRPr="00E23EB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A27E7C4" w14:textId="77777777" w:rsidR="00452582" w:rsidRPr="00E23EB6" w:rsidRDefault="00452582" w:rsidP="004525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714E" w14:textId="4E532324" w:rsidR="001B41BC" w:rsidRPr="00E23EB6" w:rsidRDefault="00C90599" w:rsidP="00C90599">
      <w:pPr>
        <w:pStyle w:val="Paragraphedeliste"/>
        <w:numPr>
          <w:ilvl w:val="0"/>
          <w:numId w:val="1"/>
        </w:numPr>
        <w:tabs>
          <w:tab w:val="left" w:pos="645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Thème 2 :</w:t>
      </w:r>
      <w:r w:rsidR="0038675A"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1BC"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Le logement : valeur d’usage et valeur marchande </w:t>
      </w:r>
    </w:p>
    <w:p w14:paraId="310E0DAE" w14:textId="62F8623A" w:rsidR="0001187A" w:rsidRPr="00E23EB6" w:rsidRDefault="0001187A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Il </w:t>
      </w:r>
      <w:r w:rsidR="00911EC1" w:rsidRPr="00E23EB6">
        <w:rPr>
          <w:rFonts w:ascii="Times New Roman" w:hAnsi="Times New Roman" w:cs="Times New Roman"/>
          <w:sz w:val="24"/>
          <w:szCs w:val="24"/>
        </w:rPr>
        <w:t>semble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072840" w:rsidRPr="00E23EB6">
        <w:rPr>
          <w:rFonts w:ascii="Times New Roman" w:hAnsi="Times New Roman" w:cs="Times New Roman"/>
          <w:sz w:val="24"/>
          <w:szCs w:val="24"/>
        </w:rPr>
        <w:t xml:space="preserve">intéressant </w:t>
      </w:r>
      <w:r w:rsidR="00CC214D" w:rsidRPr="00E23EB6">
        <w:rPr>
          <w:rFonts w:ascii="Times New Roman" w:hAnsi="Times New Roman" w:cs="Times New Roman"/>
          <w:sz w:val="24"/>
          <w:szCs w:val="24"/>
        </w:rPr>
        <w:t xml:space="preserve">ici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 se </w:t>
      </w:r>
      <w:r w:rsidR="00911EC1" w:rsidRPr="00E23EB6">
        <w:rPr>
          <w:rFonts w:ascii="Times New Roman" w:hAnsi="Times New Roman" w:cs="Times New Roman"/>
          <w:sz w:val="24"/>
          <w:szCs w:val="24"/>
        </w:rPr>
        <w:t>préoccuper</w:t>
      </w:r>
      <w:r w:rsidRPr="00E23EB6">
        <w:rPr>
          <w:rFonts w:ascii="Times New Roman" w:hAnsi="Times New Roman" w:cs="Times New Roman"/>
          <w:sz w:val="24"/>
          <w:szCs w:val="24"/>
        </w:rPr>
        <w:t xml:space="preserve"> de la question</w:t>
      </w:r>
      <w:r w:rsidR="00911EC1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87310" w:rsidRPr="00E23EB6">
        <w:rPr>
          <w:rFonts w:ascii="Times New Roman" w:hAnsi="Times New Roman" w:cs="Times New Roman"/>
          <w:sz w:val="24"/>
          <w:szCs w:val="24"/>
        </w:rPr>
        <w:t>d’une «</w:t>
      </w:r>
      <w:r w:rsidRPr="00E23EB6">
        <w:rPr>
          <w:rFonts w:ascii="Times New Roman" w:hAnsi="Times New Roman" w:cs="Times New Roman"/>
          <w:sz w:val="24"/>
          <w:szCs w:val="24"/>
        </w:rPr>
        <w:t> g</w:t>
      </w:r>
      <w:r w:rsidR="00911EC1" w:rsidRPr="00E23EB6">
        <w:rPr>
          <w:rFonts w:ascii="Times New Roman" w:hAnsi="Times New Roman" w:cs="Times New Roman"/>
          <w:sz w:val="24"/>
          <w:szCs w:val="24"/>
        </w:rPr>
        <w:t>é</w:t>
      </w:r>
      <w:r w:rsidRPr="00E23EB6">
        <w:rPr>
          <w:rFonts w:ascii="Times New Roman" w:hAnsi="Times New Roman" w:cs="Times New Roman"/>
          <w:sz w:val="24"/>
          <w:szCs w:val="24"/>
        </w:rPr>
        <w:t>ographie d</w:t>
      </w:r>
      <w:r w:rsidR="00EA4E3F" w:rsidRPr="00E23EB6">
        <w:rPr>
          <w:rFonts w:ascii="Times New Roman" w:hAnsi="Times New Roman" w:cs="Times New Roman"/>
          <w:sz w:val="24"/>
          <w:szCs w:val="24"/>
        </w:rPr>
        <w:t>es d</w:t>
      </w:r>
      <w:r w:rsidRPr="00E23EB6">
        <w:rPr>
          <w:rFonts w:ascii="Times New Roman" w:hAnsi="Times New Roman" w:cs="Times New Roman"/>
          <w:sz w:val="24"/>
          <w:szCs w:val="24"/>
        </w:rPr>
        <w:t>roit</w:t>
      </w:r>
      <w:r w:rsidR="00EA4E3F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 », </w:t>
      </w:r>
      <w:r w:rsidR="008A23AE" w:rsidRPr="00A36CE7">
        <w:rPr>
          <w:rFonts w:ascii="Times New Roman" w:hAnsi="Times New Roman" w:cs="Times New Roman"/>
          <w:bCs/>
          <w:sz w:val="24"/>
          <w:szCs w:val="24"/>
        </w:rPr>
        <w:t>parce</w:t>
      </w:r>
      <w:r w:rsidR="008A23AE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que la création</w:t>
      </w:r>
      <w:r w:rsidR="00911EC1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87310" w:rsidRPr="00E23EB6">
        <w:rPr>
          <w:rFonts w:ascii="Times New Roman" w:hAnsi="Times New Roman" w:cs="Times New Roman"/>
          <w:sz w:val="24"/>
          <w:szCs w:val="24"/>
        </w:rPr>
        <w:t>de</w:t>
      </w:r>
      <w:r w:rsidRPr="00E23EB6">
        <w:rPr>
          <w:rFonts w:ascii="Times New Roman" w:hAnsi="Times New Roman" w:cs="Times New Roman"/>
          <w:sz w:val="24"/>
          <w:szCs w:val="24"/>
        </w:rPr>
        <w:t xml:space="preserve"> catégories </w:t>
      </w:r>
      <w:r w:rsidR="00911EC1" w:rsidRPr="00E23EB6">
        <w:rPr>
          <w:rFonts w:ascii="Times New Roman" w:hAnsi="Times New Roman" w:cs="Times New Roman"/>
          <w:sz w:val="24"/>
          <w:szCs w:val="24"/>
        </w:rPr>
        <w:t>administratives</w:t>
      </w:r>
      <w:r w:rsidR="00EA4E3F" w:rsidRPr="00E23EB6">
        <w:rPr>
          <w:rFonts w:ascii="Times New Roman" w:hAnsi="Times New Roman" w:cs="Times New Roman"/>
          <w:sz w:val="24"/>
          <w:szCs w:val="24"/>
        </w:rPr>
        <w:t xml:space="preserve">, comme celles de l’urbain ou du </w:t>
      </w:r>
      <w:r w:rsidR="00287310" w:rsidRPr="00E23EB6">
        <w:rPr>
          <w:rFonts w:ascii="Times New Roman" w:hAnsi="Times New Roman" w:cs="Times New Roman"/>
          <w:sz w:val="24"/>
          <w:szCs w:val="24"/>
        </w:rPr>
        <w:t>rural, a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B46ED1" w:rsidRPr="00E23EB6">
        <w:rPr>
          <w:rFonts w:ascii="Times New Roman" w:hAnsi="Times New Roman" w:cs="Times New Roman"/>
          <w:sz w:val="24"/>
          <w:szCs w:val="24"/>
        </w:rPr>
        <w:t xml:space="preserve">parfois </w:t>
      </w:r>
      <w:r w:rsidRPr="00E23EB6">
        <w:rPr>
          <w:rFonts w:ascii="Times New Roman" w:hAnsi="Times New Roman" w:cs="Times New Roman"/>
          <w:sz w:val="24"/>
          <w:szCs w:val="24"/>
        </w:rPr>
        <w:t>donné naissance</w:t>
      </w:r>
      <w:r w:rsidR="00B46ED1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à des régimes </w:t>
      </w:r>
      <w:r w:rsidR="00CC214D" w:rsidRPr="00E23EB6">
        <w:rPr>
          <w:rFonts w:ascii="Times New Roman" w:hAnsi="Times New Roman" w:cs="Times New Roman"/>
          <w:sz w:val="24"/>
          <w:szCs w:val="24"/>
        </w:rPr>
        <w:t xml:space="preserve">différents </w:t>
      </w:r>
      <w:r w:rsidRPr="00E23EB6">
        <w:rPr>
          <w:rFonts w:ascii="Times New Roman" w:hAnsi="Times New Roman" w:cs="Times New Roman"/>
          <w:sz w:val="24"/>
          <w:szCs w:val="24"/>
        </w:rPr>
        <w:t>d</w:t>
      </w:r>
      <w:r w:rsidR="00CC214D" w:rsidRPr="00E23EB6">
        <w:rPr>
          <w:rFonts w:ascii="Times New Roman" w:hAnsi="Times New Roman" w:cs="Times New Roman"/>
          <w:sz w:val="24"/>
          <w:szCs w:val="24"/>
        </w:rPr>
        <w:t>’accès aux</w:t>
      </w:r>
      <w:r w:rsidRPr="00E23EB6">
        <w:rPr>
          <w:rFonts w:ascii="Times New Roman" w:hAnsi="Times New Roman" w:cs="Times New Roman"/>
          <w:sz w:val="24"/>
          <w:szCs w:val="24"/>
        </w:rPr>
        <w:t xml:space="preserve"> droits</w:t>
      </w:r>
      <w:r w:rsidR="00072840" w:rsidRPr="00E23EB6">
        <w:rPr>
          <w:rFonts w:ascii="Times New Roman" w:hAnsi="Times New Roman" w:cs="Times New Roman"/>
          <w:sz w:val="24"/>
          <w:szCs w:val="24"/>
        </w:rPr>
        <w:t>, des</w:t>
      </w:r>
      <w:r w:rsidR="00CC214D" w:rsidRPr="00E23EB6">
        <w:rPr>
          <w:rFonts w:ascii="Times New Roman" w:hAnsi="Times New Roman" w:cs="Times New Roman"/>
          <w:sz w:val="24"/>
          <w:szCs w:val="24"/>
        </w:rPr>
        <w:t xml:space="preserve"> sortes de droits géographiques,</w:t>
      </w:r>
      <w:r w:rsidRPr="00E23EB6">
        <w:rPr>
          <w:rFonts w:ascii="Times New Roman" w:hAnsi="Times New Roman" w:cs="Times New Roman"/>
          <w:sz w:val="24"/>
          <w:szCs w:val="24"/>
        </w:rPr>
        <w:t xml:space="preserve"> tant en </w:t>
      </w:r>
      <w:r w:rsidR="005C51B9" w:rsidRPr="00E23EB6">
        <w:rPr>
          <w:rFonts w:ascii="Times New Roman" w:hAnsi="Times New Roman" w:cs="Times New Roman"/>
          <w:sz w:val="24"/>
          <w:szCs w:val="24"/>
        </w:rPr>
        <w:t>termes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9C68F0" w:rsidRPr="00E23EB6">
        <w:rPr>
          <w:rFonts w:ascii="Times New Roman" w:hAnsi="Times New Roman" w:cs="Times New Roman"/>
          <w:sz w:val="24"/>
          <w:szCs w:val="24"/>
        </w:rPr>
        <w:t xml:space="preserve">de </w:t>
      </w:r>
      <w:r w:rsidR="00287310" w:rsidRPr="00E23EB6">
        <w:rPr>
          <w:rFonts w:ascii="Times New Roman" w:hAnsi="Times New Roman" w:cs="Times New Roman"/>
          <w:sz w:val="24"/>
          <w:szCs w:val="24"/>
        </w:rPr>
        <w:t>qualit</w:t>
      </w:r>
      <w:r w:rsidR="009C68F0" w:rsidRPr="00E23EB6">
        <w:rPr>
          <w:rFonts w:ascii="Times New Roman" w:hAnsi="Times New Roman" w:cs="Times New Roman"/>
          <w:sz w:val="24"/>
          <w:szCs w:val="24"/>
        </w:rPr>
        <w:t>é</w:t>
      </w:r>
      <w:r w:rsidR="00287310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9C68F0" w:rsidRPr="00E23EB6">
        <w:rPr>
          <w:rFonts w:ascii="Times New Roman" w:hAnsi="Times New Roman" w:cs="Times New Roman"/>
          <w:sz w:val="24"/>
          <w:szCs w:val="24"/>
        </w:rPr>
        <w:t>d</w:t>
      </w:r>
      <w:r w:rsidRPr="00E23EB6">
        <w:rPr>
          <w:rFonts w:ascii="Times New Roman" w:hAnsi="Times New Roman" w:cs="Times New Roman"/>
          <w:sz w:val="24"/>
          <w:szCs w:val="24"/>
        </w:rPr>
        <w:t>e</w:t>
      </w:r>
      <w:r w:rsidR="009C68F0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 logement</w:t>
      </w:r>
      <w:r w:rsidR="009C68F0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>, qu’en terme</w:t>
      </w:r>
      <w:r w:rsidR="005C51B9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 quantitatifs (</w:t>
      </w:r>
      <w:r w:rsidR="00CC214D" w:rsidRPr="00E23EB6">
        <w:rPr>
          <w:rFonts w:ascii="Times New Roman" w:hAnsi="Times New Roman" w:cs="Times New Roman"/>
          <w:sz w:val="24"/>
          <w:szCs w:val="24"/>
        </w:rPr>
        <w:t>taux de réponses à la demande</w:t>
      </w:r>
      <w:r w:rsidRPr="00E23EB6">
        <w:rPr>
          <w:rFonts w:ascii="Times New Roman" w:hAnsi="Times New Roman" w:cs="Times New Roman"/>
          <w:sz w:val="24"/>
          <w:szCs w:val="24"/>
        </w:rPr>
        <w:t>).</w:t>
      </w:r>
    </w:p>
    <w:p w14:paraId="209101BE" w14:textId="51EA9E27" w:rsidR="00774D4F" w:rsidRPr="00E23EB6" w:rsidRDefault="00CC214D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Le</w:t>
      </w:r>
      <w:r w:rsidR="00727707" w:rsidRPr="00E23EB6">
        <w:rPr>
          <w:rFonts w:ascii="Times New Roman" w:hAnsi="Times New Roman" w:cs="Times New Roman"/>
          <w:sz w:val="24"/>
          <w:szCs w:val="24"/>
        </w:rPr>
        <w:t xml:space="preserve"> découpage </w:t>
      </w:r>
      <w:r w:rsidR="00287310" w:rsidRPr="00E23EB6">
        <w:rPr>
          <w:rFonts w:ascii="Times New Roman" w:hAnsi="Times New Roman" w:cs="Times New Roman"/>
          <w:sz w:val="24"/>
          <w:szCs w:val="24"/>
        </w:rPr>
        <w:t xml:space="preserve">territorial </w:t>
      </w:r>
      <w:r w:rsidR="00727707" w:rsidRPr="00E23EB6">
        <w:rPr>
          <w:rFonts w:ascii="Times New Roman" w:hAnsi="Times New Roman" w:cs="Times New Roman"/>
          <w:sz w:val="24"/>
          <w:szCs w:val="24"/>
        </w:rPr>
        <w:t xml:space="preserve">rural/urbain se matérialise </w:t>
      </w:r>
      <w:r w:rsidR="00385FA4" w:rsidRPr="00E23EB6">
        <w:rPr>
          <w:rFonts w:ascii="Times New Roman" w:hAnsi="Times New Roman" w:cs="Times New Roman"/>
          <w:sz w:val="24"/>
          <w:szCs w:val="24"/>
        </w:rPr>
        <w:t xml:space="preserve">en effet </w:t>
      </w:r>
      <w:r w:rsidR="00475169" w:rsidRPr="00E23EB6">
        <w:rPr>
          <w:rFonts w:ascii="Times New Roman" w:hAnsi="Times New Roman" w:cs="Times New Roman"/>
          <w:sz w:val="24"/>
          <w:szCs w:val="24"/>
        </w:rPr>
        <w:t>concrètement</w:t>
      </w:r>
      <w:r w:rsidR="00CE4F70" w:rsidRPr="00E23EB6">
        <w:rPr>
          <w:rFonts w:ascii="Times New Roman" w:hAnsi="Times New Roman" w:cs="Times New Roman"/>
          <w:sz w:val="24"/>
          <w:szCs w:val="24"/>
        </w:rPr>
        <w:t xml:space="preserve"> dans l</w:t>
      </w:r>
      <w:r w:rsidRPr="00E23EB6">
        <w:rPr>
          <w:rFonts w:ascii="Times New Roman" w:hAnsi="Times New Roman" w:cs="Times New Roman"/>
          <w:sz w:val="24"/>
          <w:szCs w:val="24"/>
        </w:rPr>
        <w:t>a différenciation implicite des</w:t>
      </w:r>
      <w:r w:rsidR="00CE4F70" w:rsidRPr="00E23EB6">
        <w:rPr>
          <w:rFonts w:ascii="Times New Roman" w:hAnsi="Times New Roman" w:cs="Times New Roman"/>
          <w:sz w:val="24"/>
          <w:szCs w:val="24"/>
        </w:rPr>
        <w:t xml:space="preserve"> droits du résident </w:t>
      </w:r>
      <w:r w:rsidR="00475169" w:rsidRPr="00E23EB6">
        <w:rPr>
          <w:rFonts w:ascii="Times New Roman" w:hAnsi="Times New Roman" w:cs="Times New Roman"/>
          <w:sz w:val="24"/>
          <w:szCs w:val="24"/>
        </w:rPr>
        <w:t>ou du</w:t>
      </w:r>
      <w:r w:rsidRPr="00E23EB6">
        <w:rPr>
          <w:rFonts w:ascii="Times New Roman" w:hAnsi="Times New Roman" w:cs="Times New Roman"/>
          <w:sz w:val="24"/>
          <w:szCs w:val="24"/>
        </w:rPr>
        <w:t xml:space="preserve"> « relogé ».</w:t>
      </w:r>
      <w:r w:rsidR="00727707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Les</w:t>
      </w:r>
      <w:r w:rsidR="00860B4D" w:rsidRPr="00E23EB6">
        <w:rPr>
          <w:rFonts w:ascii="Times New Roman" w:hAnsi="Times New Roman" w:cs="Times New Roman"/>
          <w:sz w:val="24"/>
          <w:szCs w:val="24"/>
        </w:rPr>
        <w:t xml:space="preserve"> formules destinées au « rural » semblent toutes partir de présupposés multiples</w:t>
      </w:r>
      <w:r w:rsidR="00082A7D" w:rsidRPr="00E23EB6">
        <w:rPr>
          <w:rFonts w:ascii="Times New Roman" w:hAnsi="Times New Roman" w:cs="Times New Roman"/>
          <w:sz w:val="24"/>
          <w:szCs w:val="24"/>
        </w:rPr>
        <w:t xml:space="preserve"> que l’on pourrait penser n’être que la politique de </w:t>
      </w:r>
      <w:r w:rsidR="00082A7D" w:rsidRPr="00E23EB6">
        <w:rPr>
          <w:rFonts w:ascii="Times New Roman" w:hAnsi="Times New Roman" w:cs="Times New Roman"/>
          <w:sz w:val="24"/>
          <w:szCs w:val="24"/>
        </w:rPr>
        <w:lastRenderedPageBreak/>
        <w:t>l’Armée et du Gouvernement de l’Algérie coloniale</w:t>
      </w:r>
      <w:r w:rsidR="00860B4D" w:rsidRPr="00E23EB6">
        <w:rPr>
          <w:rFonts w:ascii="Times New Roman" w:hAnsi="Times New Roman" w:cs="Times New Roman"/>
          <w:sz w:val="24"/>
          <w:szCs w:val="24"/>
        </w:rPr>
        <w:t>. Le premier</w:t>
      </w:r>
      <w:r w:rsidR="00475169" w:rsidRPr="00E23EB6">
        <w:rPr>
          <w:rFonts w:ascii="Times New Roman" w:hAnsi="Times New Roman" w:cs="Times New Roman"/>
          <w:sz w:val="24"/>
          <w:szCs w:val="24"/>
        </w:rPr>
        <w:t xml:space="preserve"> est </w:t>
      </w:r>
      <w:r w:rsidR="00860B4D" w:rsidRPr="00E23EB6">
        <w:rPr>
          <w:rFonts w:ascii="Times New Roman" w:hAnsi="Times New Roman" w:cs="Times New Roman"/>
          <w:sz w:val="24"/>
          <w:szCs w:val="24"/>
        </w:rPr>
        <w:t xml:space="preserve">que le </w:t>
      </w:r>
      <w:r w:rsidR="00385FA4" w:rsidRPr="00E23EB6">
        <w:rPr>
          <w:rFonts w:ascii="Times New Roman" w:hAnsi="Times New Roman" w:cs="Times New Roman"/>
          <w:sz w:val="24"/>
          <w:szCs w:val="24"/>
        </w:rPr>
        <w:t>rural,</w:t>
      </w:r>
      <w:r w:rsidR="00860B4D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6F2377" w:rsidRPr="00E23EB6">
        <w:rPr>
          <w:rFonts w:ascii="Times New Roman" w:hAnsi="Times New Roman" w:cs="Times New Roman"/>
          <w:sz w:val="24"/>
          <w:szCs w:val="24"/>
        </w:rPr>
        <w:t xml:space="preserve">qu’il soit agriculteur, commerçant ou instituteur, </w:t>
      </w:r>
      <w:r w:rsidR="00475169" w:rsidRPr="00E23EB6">
        <w:rPr>
          <w:rFonts w:ascii="Times New Roman" w:hAnsi="Times New Roman" w:cs="Times New Roman"/>
          <w:sz w:val="24"/>
          <w:szCs w:val="24"/>
        </w:rPr>
        <w:t xml:space="preserve">est réputé </w:t>
      </w:r>
      <w:r w:rsidR="00860B4D" w:rsidRPr="00E23EB6">
        <w:rPr>
          <w:rFonts w:ascii="Times New Roman" w:hAnsi="Times New Roman" w:cs="Times New Roman"/>
          <w:sz w:val="24"/>
          <w:szCs w:val="24"/>
        </w:rPr>
        <w:t>frugal et habitué au faible degré d</w:t>
      </w:r>
      <w:r w:rsidR="00287310" w:rsidRPr="00E23EB6">
        <w:rPr>
          <w:rFonts w:ascii="Times New Roman" w:hAnsi="Times New Roman" w:cs="Times New Roman"/>
          <w:sz w:val="24"/>
          <w:szCs w:val="24"/>
        </w:rPr>
        <w:t>e confort de son habitat. Il</w:t>
      </w:r>
      <w:r w:rsidR="00860B4D" w:rsidRPr="00E23EB6">
        <w:rPr>
          <w:rFonts w:ascii="Times New Roman" w:hAnsi="Times New Roman" w:cs="Times New Roman"/>
          <w:sz w:val="24"/>
          <w:szCs w:val="24"/>
        </w:rPr>
        <w:t xml:space="preserve"> n’a pas besoin des mêmes </w:t>
      </w:r>
      <w:r w:rsidR="00385FA4" w:rsidRPr="00E23EB6">
        <w:rPr>
          <w:rFonts w:ascii="Times New Roman" w:hAnsi="Times New Roman" w:cs="Times New Roman"/>
          <w:sz w:val="24"/>
          <w:szCs w:val="24"/>
        </w:rPr>
        <w:t>commodités (</w:t>
      </w:r>
      <w:r w:rsidR="00860B4D" w:rsidRPr="00E23EB6">
        <w:rPr>
          <w:rFonts w:ascii="Times New Roman" w:hAnsi="Times New Roman" w:cs="Times New Roman"/>
          <w:sz w:val="24"/>
          <w:szCs w:val="24"/>
        </w:rPr>
        <w:t>chauffage, salle de bains) que l’urbain</w:t>
      </w:r>
      <w:r w:rsidR="00287310" w:rsidRPr="00E23EB6">
        <w:rPr>
          <w:rFonts w:ascii="Times New Roman" w:hAnsi="Times New Roman" w:cs="Times New Roman"/>
          <w:sz w:val="24"/>
          <w:szCs w:val="24"/>
        </w:rPr>
        <w:t>. I</w:t>
      </w:r>
      <w:r w:rsidR="00860B4D" w:rsidRPr="00E23EB6">
        <w:rPr>
          <w:rFonts w:ascii="Times New Roman" w:hAnsi="Times New Roman" w:cs="Times New Roman"/>
          <w:sz w:val="24"/>
          <w:szCs w:val="24"/>
        </w:rPr>
        <w:t>l peut donc se contenter d’un</w:t>
      </w:r>
      <w:r w:rsidR="006F2377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860B4D" w:rsidRPr="00E23EB6">
        <w:rPr>
          <w:rFonts w:ascii="Times New Roman" w:hAnsi="Times New Roman" w:cs="Times New Roman"/>
          <w:sz w:val="24"/>
          <w:szCs w:val="24"/>
        </w:rPr>
        <w:t xml:space="preserve">logement plus </w:t>
      </w:r>
      <w:r w:rsidR="00385FA4" w:rsidRPr="00E23EB6">
        <w:rPr>
          <w:rFonts w:ascii="Times New Roman" w:hAnsi="Times New Roman" w:cs="Times New Roman"/>
          <w:sz w:val="24"/>
          <w:szCs w:val="24"/>
        </w:rPr>
        <w:t>sommaire,</w:t>
      </w:r>
      <w:r w:rsidR="00EA4E3F" w:rsidRPr="00E23EB6">
        <w:rPr>
          <w:rFonts w:ascii="Times New Roman" w:hAnsi="Times New Roman" w:cs="Times New Roman"/>
          <w:sz w:val="24"/>
          <w:szCs w:val="24"/>
        </w:rPr>
        <w:t xml:space="preserve"> sinon même d’un terrain non viabilisé</w:t>
      </w:r>
      <w:r w:rsidR="00452582" w:rsidRPr="00E23EB6">
        <w:rPr>
          <w:rFonts w:ascii="Times New Roman" w:hAnsi="Times New Roman" w:cs="Times New Roman"/>
          <w:sz w:val="24"/>
          <w:szCs w:val="24"/>
        </w:rPr>
        <w:t>,</w:t>
      </w:r>
      <w:r w:rsidR="00385FA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475169" w:rsidRPr="00E23EB6">
        <w:rPr>
          <w:rFonts w:ascii="Times New Roman" w:hAnsi="Times New Roman" w:cs="Times New Roman"/>
          <w:sz w:val="24"/>
          <w:szCs w:val="24"/>
        </w:rPr>
        <w:t>ce qui n’est pas le cas de</w:t>
      </w:r>
      <w:r w:rsidR="00385FA4" w:rsidRPr="00E23EB6">
        <w:rPr>
          <w:rFonts w:ascii="Times New Roman" w:hAnsi="Times New Roman" w:cs="Times New Roman"/>
          <w:sz w:val="24"/>
          <w:szCs w:val="24"/>
        </w:rPr>
        <w:t>s</w:t>
      </w:r>
      <w:r w:rsidR="00475169" w:rsidRPr="00E23EB6">
        <w:rPr>
          <w:rFonts w:ascii="Times New Roman" w:hAnsi="Times New Roman" w:cs="Times New Roman"/>
          <w:sz w:val="24"/>
          <w:szCs w:val="24"/>
        </w:rPr>
        <w:t xml:space="preserve"> formules destinées à </w:t>
      </w:r>
      <w:r w:rsidR="00385FA4" w:rsidRPr="00E23EB6">
        <w:rPr>
          <w:rFonts w:ascii="Times New Roman" w:hAnsi="Times New Roman" w:cs="Times New Roman"/>
          <w:sz w:val="24"/>
          <w:szCs w:val="24"/>
        </w:rPr>
        <w:t>« </w:t>
      </w:r>
      <w:r w:rsidR="00475169" w:rsidRPr="00E23EB6">
        <w:rPr>
          <w:rFonts w:ascii="Times New Roman" w:hAnsi="Times New Roman" w:cs="Times New Roman"/>
          <w:sz w:val="24"/>
          <w:szCs w:val="24"/>
        </w:rPr>
        <w:t>l’urbain</w:t>
      </w:r>
      <w:r w:rsidR="00385FA4" w:rsidRPr="00E23EB6">
        <w:rPr>
          <w:rFonts w:ascii="Times New Roman" w:hAnsi="Times New Roman" w:cs="Times New Roman"/>
          <w:sz w:val="24"/>
          <w:szCs w:val="24"/>
        </w:rPr>
        <w:t> »</w:t>
      </w:r>
      <w:r w:rsidR="006F2377" w:rsidRPr="00E23EB6">
        <w:rPr>
          <w:rFonts w:ascii="Times New Roman" w:hAnsi="Times New Roman" w:cs="Times New Roman"/>
          <w:sz w:val="24"/>
          <w:szCs w:val="24"/>
        </w:rPr>
        <w:t>.</w:t>
      </w:r>
    </w:p>
    <w:p w14:paraId="0D4E3F36" w14:textId="647F3575" w:rsidR="00452582" w:rsidRPr="00E23EB6" w:rsidRDefault="006F2377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Il faut ajouter qu’entre deux </w:t>
      </w:r>
      <w:r w:rsidR="000F5CFA" w:rsidRPr="00E23EB6">
        <w:rPr>
          <w:rFonts w:ascii="Times New Roman" w:hAnsi="Times New Roman" w:cs="Times New Roman"/>
          <w:sz w:val="24"/>
          <w:szCs w:val="24"/>
        </w:rPr>
        <w:t>logements</w:t>
      </w:r>
      <w:r w:rsidRPr="00E23EB6">
        <w:rPr>
          <w:rFonts w:ascii="Times New Roman" w:hAnsi="Times New Roman" w:cs="Times New Roman"/>
          <w:sz w:val="24"/>
          <w:szCs w:val="24"/>
        </w:rPr>
        <w:t xml:space="preserve"> absolument comparable</w:t>
      </w:r>
      <w:r w:rsidR="00671BF9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 dan</w:t>
      </w:r>
      <w:r w:rsidR="000F5CFA" w:rsidRPr="00E23EB6">
        <w:rPr>
          <w:rFonts w:ascii="Times New Roman" w:hAnsi="Times New Roman" w:cs="Times New Roman"/>
          <w:sz w:val="24"/>
          <w:szCs w:val="24"/>
        </w:rPr>
        <w:t xml:space="preserve">s </w:t>
      </w:r>
      <w:r w:rsidRPr="00E23EB6">
        <w:rPr>
          <w:rFonts w:ascii="Times New Roman" w:hAnsi="Times New Roman" w:cs="Times New Roman"/>
          <w:sz w:val="24"/>
          <w:szCs w:val="24"/>
        </w:rPr>
        <w:t xml:space="preserve">leur qualité et leur confort, celui situé en « commune urbaine » aura une valeur marchande </w:t>
      </w:r>
      <w:r w:rsidR="000F5CFA" w:rsidRPr="00E23EB6">
        <w:rPr>
          <w:rFonts w:ascii="Times New Roman" w:hAnsi="Times New Roman" w:cs="Times New Roman"/>
          <w:sz w:val="24"/>
          <w:szCs w:val="24"/>
        </w:rPr>
        <w:t>supérieure</w:t>
      </w:r>
      <w:r w:rsidRPr="00E23EB6">
        <w:rPr>
          <w:rFonts w:ascii="Times New Roman" w:hAnsi="Times New Roman" w:cs="Times New Roman"/>
          <w:sz w:val="24"/>
          <w:szCs w:val="24"/>
        </w:rPr>
        <w:t xml:space="preserve"> car il </w:t>
      </w:r>
      <w:r w:rsidR="00A36CE7">
        <w:rPr>
          <w:rFonts w:ascii="Times New Roman" w:hAnsi="Times New Roman" w:cs="Times New Roman"/>
          <w:sz w:val="24"/>
          <w:szCs w:val="24"/>
        </w:rPr>
        <w:t>confère,</w:t>
      </w:r>
      <w:r w:rsidR="000F5CFA" w:rsidRPr="00E23EB6">
        <w:rPr>
          <w:rFonts w:ascii="Times New Roman" w:hAnsi="Times New Roman" w:cs="Times New Roman"/>
          <w:sz w:val="24"/>
          <w:szCs w:val="24"/>
        </w:rPr>
        <w:t xml:space="preserve"> par sa localisation</w:t>
      </w:r>
      <w:r w:rsidR="00A36CE7">
        <w:rPr>
          <w:rFonts w:ascii="Times New Roman" w:hAnsi="Times New Roman" w:cs="Times New Roman"/>
          <w:sz w:val="24"/>
          <w:szCs w:val="24"/>
        </w:rPr>
        <w:t>,</w:t>
      </w:r>
      <w:r w:rsidR="000F5CFA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87310" w:rsidRPr="00E23EB6">
        <w:rPr>
          <w:rFonts w:ascii="Times New Roman" w:hAnsi="Times New Roman" w:cs="Times New Roman"/>
          <w:sz w:val="24"/>
          <w:szCs w:val="24"/>
        </w:rPr>
        <w:t>non seulement une rente de situation mais </w:t>
      </w:r>
      <w:r w:rsidRPr="00E23EB6">
        <w:rPr>
          <w:rFonts w:ascii="Times New Roman" w:hAnsi="Times New Roman" w:cs="Times New Roman"/>
          <w:sz w:val="24"/>
          <w:szCs w:val="24"/>
        </w:rPr>
        <w:t xml:space="preserve">des droits supplémentaires </w:t>
      </w:r>
      <w:r w:rsidR="00EA4E3F" w:rsidRPr="00E23EB6">
        <w:rPr>
          <w:rFonts w:ascii="Times New Roman" w:hAnsi="Times New Roman" w:cs="Times New Roman"/>
          <w:sz w:val="24"/>
          <w:szCs w:val="24"/>
        </w:rPr>
        <w:t xml:space="preserve">et des accès à des services </w:t>
      </w:r>
      <w:r w:rsidRPr="00E23EB6">
        <w:rPr>
          <w:rFonts w:ascii="Times New Roman" w:hAnsi="Times New Roman" w:cs="Times New Roman"/>
          <w:sz w:val="24"/>
          <w:szCs w:val="24"/>
        </w:rPr>
        <w:t xml:space="preserve">que le « rural » n’a pas acquis et qu’il ne </w:t>
      </w:r>
      <w:r w:rsidR="000F5CFA" w:rsidRPr="00E23EB6">
        <w:rPr>
          <w:rFonts w:ascii="Times New Roman" w:hAnsi="Times New Roman" w:cs="Times New Roman"/>
          <w:sz w:val="24"/>
          <w:szCs w:val="24"/>
        </w:rPr>
        <w:t>pe</w:t>
      </w:r>
      <w:r w:rsidRPr="00E23EB6">
        <w:rPr>
          <w:rFonts w:ascii="Times New Roman" w:hAnsi="Times New Roman" w:cs="Times New Roman"/>
          <w:sz w:val="24"/>
          <w:szCs w:val="24"/>
        </w:rPr>
        <w:t>ut acquérir</w:t>
      </w:r>
      <w:r w:rsidR="000F5CFA" w:rsidRPr="00E23EB6">
        <w:rPr>
          <w:rFonts w:ascii="Times New Roman" w:hAnsi="Times New Roman" w:cs="Times New Roman"/>
          <w:sz w:val="24"/>
          <w:szCs w:val="24"/>
        </w:rPr>
        <w:t xml:space="preserve">, par définition. </w:t>
      </w:r>
    </w:p>
    <w:p w14:paraId="4A1819D4" w14:textId="778102F5" w:rsidR="009E47E8" w:rsidRPr="00E23EB6" w:rsidRDefault="00452582" w:rsidP="00241EC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Thème 3</w:t>
      </w:r>
      <w:r w:rsidR="00287310" w:rsidRPr="00E23EB6">
        <w:rPr>
          <w:rFonts w:ascii="Times New Roman" w:hAnsi="Times New Roman" w:cs="Times New Roman"/>
          <w:b/>
          <w:bCs/>
          <w:sz w:val="24"/>
          <w:szCs w:val="24"/>
        </w:rPr>
        <w:t> : D</w:t>
      </w:r>
      <w:r w:rsidR="00241EC5"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es politiques évolutives </w:t>
      </w:r>
    </w:p>
    <w:p w14:paraId="19A3A71F" w14:textId="1C2273D9" w:rsidR="00400554" w:rsidRPr="00E23EB6" w:rsidRDefault="00287310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À travers les critères fixés pour désigner les « ayants-droit », cibles de ces politiques, l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a mise en œuvre </w:t>
      </w:r>
      <w:r w:rsidRPr="00E23EB6">
        <w:rPr>
          <w:rFonts w:ascii="Times New Roman" w:hAnsi="Times New Roman" w:cs="Times New Roman"/>
          <w:sz w:val="24"/>
          <w:szCs w:val="24"/>
        </w:rPr>
        <w:t>du «</w:t>
      </w:r>
      <w:r w:rsidR="00690BA5" w:rsidRPr="00E23EB6">
        <w:rPr>
          <w:rFonts w:ascii="Times New Roman" w:hAnsi="Times New Roman" w:cs="Times New Roman"/>
          <w:sz w:val="24"/>
          <w:szCs w:val="24"/>
        </w:rPr>
        <w:t> social » 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en général, dans </w:t>
      </w:r>
      <w:r w:rsidRPr="00E23EB6">
        <w:rPr>
          <w:rFonts w:ascii="Times New Roman" w:hAnsi="Times New Roman" w:cs="Times New Roman"/>
          <w:sz w:val="24"/>
          <w:szCs w:val="24"/>
        </w:rPr>
        <w:t xml:space="preserve">son acception de </w:t>
      </w:r>
      <w:r w:rsidR="00987451" w:rsidRPr="00E23EB6">
        <w:rPr>
          <w:rFonts w:ascii="Times New Roman" w:hAnsi="Times New Roman" w:cs="Times New Roman"/>
          <w:sz w:val="24"/>
          <w:szCs w:val="24"/>
        </w:rPr>
        <w:t xml:space="preserve">domaine </w:t>
      </w:r>
      <w:r w:rsidRPr="00E23EB6">
        <w:rPr>
          <w:rFonts w:ascii="Times New Roman" w:hAnsi="Times New Roman" w:cs="Times New Roman"/>
          <w:sz w:val="24"/>
          <w:szCs w:val="24"/>
        </w:rPr>
        <w:t>de la gestion ou</w:t>
      </w:r>
      <w:r w:rsidR="00DA6DA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de </w:t>
      </w:r>
      <w:r w:rsidR="00DA6DA2" w:rsidRPr="00E23EB6">
        <w:rPr>
          <w:rFonts w:ascii="Times New Roman" w:hAnsi="Times New Roman" w:cs="Times New Roman"/>
          <w:sz w:val="24"/>
          <w:szCs w:val="24"/>
        </w:rPr>
        <w:t>la gouvernance</w:t>
      </w:r>
      <w:r w:rsidR="0067050B" w:rsidRPr="00E23EB6">
        <w:rPr>
          <w:rFonts w:ascii="Times New Roman" w:hAnsi="Times New Roman" w:cs="Times New Roman"/>
          <w:sz w:val="24"/>
          <w:szCs w:val="24"/>
        </w:rPr>
        <w:t>,</w:t>
      </w:r>
      <w:r w:rsidR="00DA6DA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322E22" w:rsidRPr="00E23EB6">
        <w:rPr>
          <w:rFonts w:ascii="Times New Roman" w:hAnsi="Times New Roman" w:cs="Times New Roman"/>
          <w:sz w:val="24"/>
          <w:szCs w:val="24"/>
        </w:rPr>
        <w:t xml:space="preserve">en tant que </w:t>
      </w:r>
      <w:r w:rsidR="00DA6DA2" w:rsidRPr="00E23EB6">
        <w:rPr>
          <w:rFonts w:ascii="Times New Roman" w:hAnsi="Times New Roman" w:cs="Times New Roman"/>
          <w:sz w:val="24"/>
          <w:szCs w:val="24"/>
        </w:rPr>
        <w:t>procédé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et mode</w:t>
      </w:r>
      <w:r w:rsidR="00DA6DA2" w:rsidRPr="00E23EB6">
        <w:rPr>
          <w:rFonts w:ascii="Times New Roman" w:hAnsi="Times New Roman" w:cs="Times New Roman"/>
          <w:sz w:val="24"/>
          <w:szCs w:val="24"/>
        </w:rPr>
        <w:t xml:space="preserve"> de </w:t>
      </w:r>
      <w:r w:rsidR="00235E84" w:rsidRPr="00E23EB6">
        <w:rPr>
          <w:rFonts w:ascii="Times New Roman" w:hAnsi="Times New Roman" w:cs="Times New Roman"/>
          <w:sz w:val="24"/>
          <w:szCs w:val="24"/>
        </w:rPr>
        <w:t>régulation</w:t>
      </w:r>
      <w:r w:rsidR="00DA6DA2" w:rsidRPr="00E23EB6">
        <w:rPr>
          <w:rFonts w:ascii="Times New Roman" w:hAnsi="Times New Roman" w:cs="Times New Roman"/>
          <w:sz w:val="24"/>
          <w:szCs w:val="24"/>
        </w:rPr>
        <w:t xml:space="preserve"> sociale</w:t>
      </w:r>
      <w:r w:rsidR="00690BA5" w:rsidRPr="00E23EB6">
        <w:rPr>
          <w:rFonts w:ascii="Times New Roman" w:hAnsi="Times New Roman" w:cs="Times New Roman"/>
          <w:sz w:val="24"/>
          <w:szCs w:val="24"/>
        </w:rPr>
        <w:t>,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 se traduit par </w:t>
      </w:r>
      <w:r w:rsidR="00B76083" w:rsidRPr="00E23EB6">
        <w:rPr>
          <w:rFonts w:ascii="Times New Roman" w:hAnsi="Times New Roman" w:cs="Times New Roman"/>
          <w:sz w:val="24"/>
          <w:szCs w:val="24"/>
        </w:rPr>
        <w:t>des politiques</w:t>
      </w:r>
      <w:r w:rsidR="00242BC6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B76083" w:rsidRPr="00E23EB6">
        <w:rPr>
          <w:rFonts w:ascii="Times New Roman" w:hAnsi="Times New Roman" w:cs="Times New Roman"/>
          <w:sz w:val="24"/>
          <w:szCs w:val="24"/>
        </w:rPr>
        <w:t>qui peuvent</w:t>
      </w:r>
      <w:r w:rsidR="00242BC6" w:rsidRPr="00E23EB6">
        <w:rPr>
          <w:rFonts w:ascii="Times New Roman" w:hAnsi="Times New Roman" w:cs="Times New Roman"/>
          <w:sz w:val="24"/>
          <w:szCs w:val="24"/>
        </w:rPr>
        <w:t xml:space="preserve"> être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42BC6" w:rsidRPr="00E23EB6">
        <w:rPr>
          <w:rFonts w:ascii="Times New Roman" w:hAnsi="Times New Roman" w:cs="Times New Roman"/>
          <w:sz w:val="24"/>
          <w:szCs w:val="24"/>
        </w:rPr>
        <w:t xml:space="preserve">« englobantes » </w:t>
      </w:r>
      <w:r w:rsidR="00D04948" w:rsidRPr="00E23EB6">
        <w:rPr>
          <w:rFonts w:ascii="Times New Roman" w:hAnsi="Times New Roman" w:cs="Times New Roman"/>
          <w:sz w:val="24"/>
          <w:szCs w:val="24"/>
        </w:rPr>
        <w:t xml:space="preserve">de </w:t>
      </w:r>
      <w:r w:rsidR="0067050B" w:rsidRPr="00E23EB6">
        <w:rPr>
          <w:rFonts w:ascii="Times New Roman" w:hAnsi="Times New Roman" w:cs="Times New Roman"/>
          <w:sz w:val="24"/>
          <w:szCs w:val="24"/>
        </w:rPr>
        <w:t>certains types de population</w:t>
      </w:r>
      <w:r w:rsidR="00D04948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42BC6" w:rsidRPr="00E23EB6">
        <w:rPr>
          <w:rFonts w:ascii="Times New Roman" w:hAnsi="Times New Roman" w:cs="Times New Roman"/>
          <w:sz w:val="24"/>
          <w:szCs w:val="24"/>
        </w:rPr>
        <w:t>ou « exclusives »</w:t>
      </w:r>
      <w:r w:rsidR="00690BA5" w:rsidRPr="00E23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F0037" w14:textId="7F32C86E" w:rsidR="00400554" w:rsidRPr="00E23EB6" w:rsidRDefault="00C102A6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O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n </w:t>
      </w:r>
      <w:r w:rsidR="00B76083" w:rsidRPr="00E23EB6">
        <w:rPr>
          <w:rFonts w:ascii="Times New Roman" w:hAnsi="Times New Roman" w:cs="Times New Roman"/>
          <w:sz w:val="24"/>
          <w:szCs w:val="24"/>
        </w:rPr>
        <w:t>peut mettre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au compte de ce mode de gouvernance la démarches des E</w:t>
      </w:r>
      <w:r w:rsidRPr="00E23EB6">
        <w:rPr>
          <w:rFonts w:ascii="Times New Roman" w:hAnsi="Times New Roman" w:cs="Times New Roman"/>
          <w:sz w:val="24"/>
          <w:szCs w:val="24"/>
        </w:rPr>
        <w:t>tats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qui consiste à faire du logement une question « privée » et individuelle et de n’offrir donc, en </w:t>
      </w:r>
      <w:r w:rsidRPr="00E23EB6">
        <w:rPr>
          <w:rFonts w:ascii="Times New Roman" w:hAnsi="Times New Roman" w:cs="Times New Roman"/>
          <w:sz w:val="24"/>
          <w:szCs w:val="24"/>
        </w:rPr>
        <w:t>guise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de social, que la tolérance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des a</w:t>
      </w:r>
      <w:r w:rsidRPr="00E23EB6">
        <w:rPr>
          <w:rFonts w:ascii="Times New Roman" w:hAnsi="Times New Roman" w:cs="Times New Roman"/>
          <w:sz w:val="24"/>
          <w:szCs w:val="24"/>
        </w:rPr>
        <w:t>c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tions </w:t>
      </w:r>
      <w:r w:rsidRPr="00E23EB6">
        <w:rPr>
          <w:rFonts w:ascii="Times New Roman" w:hAnsi="Times New Roman" w:cs="Times New Roman"/>
          <w:sz w:val="24"/>
          <w:szCs w:val="24"/>
        </w:rPr>
        <w:t>répertoriées</w:t>
      </w:r>
      <w:r w:rsidR="008A23AE" w:rsidRPr="00E23EB6">
        <w:rPr>
          <w:rFonts w:ascii="Times New Roman" w:hAnsi="Times New Roman" w:cs="Times New Roman"/>
          <w:sz w:val="24"/>
          <w:szCs w:val="24"/>
        </w:rPr>
        <w:t xml:space="preserve"> comme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illégales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ou classées dans l’informel</w:t>
      </w:r>
      <w:r w:rsidR="0067050B"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50B" w:rsidRPr="00E23EB6">
        <w:rPr>
          <w:rFonts w:ascii="Times New Roman" w:hAnsi="Times New Roman" w:cs="Times New Roman"/>
          <w:sz w:val="24"/>
          <w:szCs w:val="24"/>
        </w:rPr>
        <w:t>par les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quelles les </w:t>
      </w:r>
      <w:r w:rsidRPr="00E23EB6">
        <w:rPr>
          <w:rFonts w:ascii="Times New Roman" w:hAnsi="Times New Roman" w:cs="Times New Roman"/>
          <w:sz w:val="24"/>
          <w:szCs w:val="24"/>
        </w:rPr>
        <w:t>habitants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règlent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leurs </w:t>
      </w:r>
      <w:r w:rsidRPr="00E23EB6">
        <w:rPr>
          <w:rFonts w:ascii="Times New Roman" w:hAnsi="Times New Roman" w:cs="Times New Roman"/>
          <w:sz w:val="24"/>
          <w:szCs w:val="24"/>
        </w:rPr>
        <w:t>problèmes</w:t>
      </w:r>
      <w:r w:rsidR="0040055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résidentiels</w:t>
      </w:r>
      <w:r w:rsidR="00400554" w:rsidRPr="00E23EB6">
        <w:rPr>
          <w:rFonts w:ascii="Times New Roman" w:hAnsi="Times New Roman" w:cs="Times New Roman"/>
          <w:sz w:val="24"/>
          <w:szCs w:val="24"/>
        </w:rPr>
        <w:t>.</w:t>
      </w:r>
    </w:p>
    <w:p w14:paraId="76683CC2" w14:textId="0B8FA8A2" w:rsidR="000F588C" w:rsidRPr="00E23EB6" w:rsidRDefault="00400554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Nous trouvons </w:t>
      </w:r>
      <w:r w:rsidR="0067050B" w:rsidRPr="00E23EB6">
        <w:rPr>
          <w:rFonts w:ascii="Times New Roman" w:hAnsi="Times New Roman" w:cs="Times New Roman"/>
          <w:sz w:val="24"/>
          <w:szCs w:val="24"/>
        </w:rPr>
        <w:t>là,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02A6" w:rsidRPr="00E23EB6">
        <w:rPr>
          <w:rFonts w:ascii="Times New Roman" w:hAnsi="Times New Roman" w:cs="Times New Roman"/>
          <w:sz w:val="24"/>
          <w:szCs w:val="24"/>
        </w:rPr>
        <w:t>sous</w:t>
      </w:r>
      <w:r w:rsidRPr="00E23EB6">
        <w:rPr>
          <w:rFonts w:ascii="Times New Roman" w:hAnsi="Times New Roman" w:cs="Times New Roman"/>
          <w:sz w:val="24"/>
          <w:szCs w:val="24"/>
        </w:rPr>
        <w:t xml:space="preserve"> de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s </w:t>
      </w:r>
      <w:r w:rsidR="00FA0FB8" w:rsidRPr="00E23EB6">
        <w:rPr>
          <w:rFonts w:ascii="Times New Roman" w:hAnsi="Times New Roman" w:cs="Times New Roman"/>
          <w:sz w:val="24"/>
          <w:szCs w:val="24"/>
        </w:rPr>
        <w:t>f</w:t>
      </w:r>
      <w:r w:rsidRPr="00E23EB6">
        <w:rPr>
          <w:rFonts w:ascii="Times New Roman" w:hAnsi="Times New Roman" w:cs="Times New Roman"/>
          <w:sz w:val="24"/>
          <w:szCs w:val="24"/>
        </w:rPr>
        <w:t xml:space="preserve">ormes </w:t>
      </w:r>
      <w:r w:rsidR="00C102A6" w:rsidRPr="00E23EB6">
        <w:rPr>
          <w:rFonts w:ascii="Times New Roman" w:hAnsi="Times New Roman" w:cs="Times New Roman"/>
          <w:sz w:val="24"/>
          <w:szCs w:val="24"/>
        </w:rPr>
        <w:t>sans doute différentes</w:t>
      </w:r>
      <w:r w:rsidRPr="00E23EB6">
        <w:rPr>
          <w:rFonts w:ascii="Times New Roman" w:hAnsi="Times New Roman" w:cs="Times New Roman"/>
          <w:sz w:val="24"/>
          <w:szCs w:val="24"/>
        </w:rPr>
        <w:t>, les méthodes par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lesquelles les Etats </w:t>
      </w:r>
      <w:r w:rsidR="00C102A6" w:rsidRPr="00E23EB6">
        <w:rPr>
          <w:rFonts w:ascii="Times New Roman" w:hAnsi="Times New Roman" w:cs="Times New Roman"/>
          <w:sz w:val="24"/>
          <w:szCs w:val="24"/>
        </w:rPr>
        <w:t>gardent</w:t>
      </w:r>
      <w:r w:rsidRPr="00E23EB6">
        <w:rPr>
          <w:rFonts w:ascii="Times New Roman" w:hAnsi="Times New Roman" w:cs="Times New Roman"/>
          <w:sz w:val="24"/>
          <w:szCs w:val="24"/>
        </w:rPr>
        <w:t xml:space="preserve"> les </w:t>
      </w:r>
      <w:r w:rsidR="00C102A6" w:rsidRPr="00E23EB6">
        <w:rPr>
          <w:rFonts w:ascii="Times New Roman" w:hAnsi="Times New Roman" w:cs="Times New Roman"/>
          <w:sz w:val="24"/>
          <w:szCs w:val="24"/>
        </w:rPr>
        <w:t>populations</w:t>
      </w:r>
      <w:r w:rsidRPr="00E23EB6">
        <w:rPr>
          <w:rFonts w:ascii="Times New Roman" w:hAnsi="Times New Roman" w:cs="Times New Roman"/>
          <w:sz w:val="24"/>
          <w:szCs w:val="24"/>
        </w:rPr>
        <w:t xml:space="preserve"> sou</w:t>
      </w:r>
      <w:r w:rsidR="00C102A6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02A6" w:rsidRPr="00E23EB6">
        <w:rPr>
          <w:rFonts w:ascii="Times New Roman" w:hAnsi="Times New Roman" w:cs="Times New Roman"/>
          <w:sz w:val="24"/>
          <w:szCs w:val="24"/>
        </w:rPr>
        <w:t>contrôle</w:t>
      </w:r>
      <w:r w:rsidRPr="00E23EB6">
        <w:rPr>
          <w:rFonts w:ascii="Times New Roman" w:hAnsi="Times New Roman" w:cs="Times New Roman"/>
          <w:sz w:val="24"/>
          <w:szCs w:val="24"/>
        </w:rPr>
        <w:t xml:space="preserve"> en laissant faire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des transgressions (</w:t>
      </w:r>
      <w:r w:rsidR="00C102A6" w:rsidRPr="00E23EB6">
        <w:rPr>
          <w:rFonts w:ascii="Times New Roman" w:hAnsi="Times New Roman" w:cs="Times New Roman"/>
          <w:sz w:val="24"/>
          <w:szCs w:val="24"/>
        </w:rPr>
        <w:t>squat</w:t>
      </w:r>
      <w:r w:rsidRPr="00E23EB6">
        <w:rPr>
          <w:rFonts w:ascii="Times New Roman" w:hAnsi="Times New Roman" w:cs="Times New Roman"/>
          <w:sz w:val="24"/>
          <w:szCs w:val="24"/>
        </w:rPr>
        <w:t xml:space="preserve">, occupations illicites de </w:t>
      </w:r>
      <w:r w:rsidR="00C102A6" w:rsidRPr="00E23EB6">
        <w:rPr>
          <w:rFonts w:ascii="Times New Roman" w:hAnsi="Times New Roman" w:cs="Times New Roman"/>
          <w:sz w:val="24"/>
          <w:szCs w:val="24"/>
        </w:rPr>
        <w:t>terrains</w:t>
      </w:r>
      <w:r w:rsidRPr="00E23EB6">
        <w:rPr>
          <w:rFonts w:ascii="Times New Roman" w:hAnsi="Times New Roman" w:cs="Times New Roman"/>
          <w:sz w:val="24"/>
          <w:szCs w:val="24"/>
        </w:rPr>
        <w:t>, constructions irrégulières)</w:t>
      </w:r>
      <w:r w:rsidR="00CF13F1" w:rsidRPr="00E23EB6">
        <w:rPr>
          <w:rFonts w:ascii="Times New Roman" w:hAnsi="Times New Roman" w:cs="Times New Roman"/>
          <w:sz w:val="24"/>
          <w:szCs w:val="24"/>
        </w:rPr>
        <w:t xml:space="preserve">, qui mettent à la merci de la loi les </w:t>
      </w:r>
      <w:r w:rsidR="00C102A6" w:rsidRPr="00E23EB6">
        <w:rPr>
          <w:rFonts w:ascii="Times New Roman" w:hAnsi="Times New Roman" w:cs="Times New Roman"/>
          <w:sz w:val="24"/>
          <w:szCs w:val="24"/>
        </w:rPr>
        <w:t>populations</w:t>
      </w:r>
      <w:r w:rsidR="00CF13F1" w:rsidRPr="00E23EB6">
        <w:rPr>
          <w:rFonts w:ascii="Times New Roman" w:hAnsi="Times New Roman" w:cs="Times New Roman"/>
          <w:sz w:val="24"/>
          <w:szCs w:val="24"/>
        </w:rPr>
        <w:t xml:space="preserve"> considérées, sans avoir à leur concéder des droits </w:t>
      </w:r>
      <w:r w:rsidR="0067050B" w:rsidRPr="00E23EB6">
        <w:rPr>
          <w:rFonts w:ascii="Times New Roman" w:hAnsi="Times New Roman" w:cs="Times New Roman"/>
          <w:sz w:val="24"/>
          <w:szCs w:val="24"/>
        </w:rPr>
        <w:t>ou des</w:t>
      </w:r>
      <w:r w:rsidR="00A36CE7">
        <w:rPr>
          <w:rFonts w:ascii="Times New Roman" w:hAnsi="Times New Roman" w:cs="Times New Roman"/>
          <w:sz w:val="24"/>
          <w:szCs w:val="24"/>
        </w:rPr>
        <w:t xml:space="preserve"> services</w:t>
      </w:r>
      <w:r w:rsidR="00CF13F1" w:rsidRPr="00E23EB6">
        <w:rPr>
          <w:rFonts w:ascii="Times New Roman" w:hAnsi="Times New Roman" w:cs="Times New Roman"/>
          <w:sz w:val="24"/>
          <w:szCs w:val="24"/>
        </w:rPr>
        <w:t>.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C’est à ce titre que surgit</w:t>
      </w:r>
      <w:r w:rsidR="00073D04" w:rsidRPr="00E23EB6">
        <w:rPr>
          <w:rFonts w:ascii="Times New Roman" w:hAnsi="Times New Roman" w:cs="Times New Roman"/>
          <w:sz w:val="24"/>
          <w:szCs w:val="24"/>
        </w:rPr>
        <w:t xml:space="preserve"> la question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073D04" w:rsidRPr="00E23EB6">
        <w:rPr>
          <w:rFonts w:ascii="Times New Roman" w:hAnsi="Times New Roman" w:cs="Times New Roman"/>
          <w:sz w:val="24"/>
          <w:szCs w:val="24"/>
        </w:rPr>
        <w:t xml:space="preserve">de la </w:t>
      </w:r>
      <w:r w:rsidR="00235E84" w:rsidRPr="00E23EB6">
        <w:rPr>
          <w:rFonts w:ascii="Times New Roman" w:hAnsi="Times New Roman" w:cs="Times New Roman"/>
          <w:sz w:val="24"/>
          <w:szCs w:val="24"/>
        </w:rPr>
        <w:t>différence</w:t>
      </w:r>
      <w:r w:rsidR="00073D0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E23EB6">
        <w:rPr>
          <w:rFonts w:ascii="Times New Roman" w:hAnsi="Times New Roman" w:cs="Times New Roman"/>
          <w:sz w:val="24"/>
          <w:szCs w:val="24"/>
        </w:rPr>
        <w:t>potentielle</w:t>
      </w:r>
      <w:r w:rsidR="00073D04" w:rsidRPr="00E23EB6">
        <w:rPr>
          <w:rFonts w:ascii="Times New Roman" w:hAnsi="Times New Roman" w:cs="Times New Roman"/>
          <w:sz w:val="24"/>
          <w:szCs w:val="24"/>
        </w:rPr>
        <w:t xml:space="preserve"> des </w:t>
      </w:r>
      <w:r w:rsidR="00235E84" w:rsidRPr="00E23EB6">
        <w:rPr>
          <w:rFonts w:ascii="Times New Roman" w:hAnsi="Times New Roman" w:cs="Times New Roman"/>
          <w:sz w:val="24"/>
          <w:szCs w:val="24"/>
        </w:rPr>
        <w:t>statuts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politiques</w:t>
      </w:r>
      <w:r w:rsidR="00073D04" w:rsidRPr="00E23EB6">
        <w:rPr>
          <w:rFonts w:ascii="Times New Roman" w:hAnsi="Times New Roman" w:cs="Times New Roman"/>
          <w:sz w:val="24"/>
          <w:szCs w:val="24"/>
        </w:rPr>
        <w:t xml:space="preserve"> entre citoyens et sujets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coloniaux</w:t>
      </w:r>
      <w:r w:rsidR="00073D04" w:rsidRPr="00E23EB6">
        <w:rPr>
          <w:rFonts w:ascii="Times New Roman" w:hAnsi="Times New Roman" w:cs="Times New Roman"/>
          <w:sz w:val="24"/>
          <w:szCs w:val="24"/>
        </w:rPr>
        <w:t>,</w:t>
      </w:r>
      <w:r w:rsidR="00D04948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67050B" w:rsidRPr="00E23EB6">
        <w:rPr>
          <w:rFonts w:ascii="Times New Roman" w:hAnsi="Times New Roman" w:cs="Times New Roman"/>
          <w:sz w:val="24"/>
          <w:szCs w:val="24"/>
        </w:rPr>
        <w:t>puis entre citoyens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 dûment catégorisés</w:t>
      </w:r>
      <w:r w:rsidR="00D04948" w:rsidRPr="00E23EB6">
        <w:rPr>
          <w:rFonts w:ascii="Times New Roman" w:hAnsi="Times New Roman" w:cs="Times New Roman"/>
          <w:sz w:val="24"/>
          <w:szCs w:val="24"/>
        </w:rPr>
        <w:t xml:space="preserve"> dans la période </w:t>
      </w:r>
      <w:r w:rsidR="0067050B" w:rsidRPr="00E23EB6">
        <w:rPr>
          <w:rFonts w:ascii="Times New Roman" w:hAnsi="Times New Roman" w:cs="Times New Roman"/>
          <w:sz w:val="24"/>
          <w:szCs w:val="24"/>
        </w:rPr>
        <w:t>postcoloniale</w:t>
      </w:r>
      <w:r w:rsidR="00A36CE7">
        <w:rPr>
          <w:rFonts w:ascii="Times New Roman" w:hAnsi="Times New Roman" w:cs="Times New Roman"/>
          <w:sz w:val="24"/>
          <w:szCs w:val="24"/>
        </w:rPr>
        <w:t>, citoyens de première zone et citoyens de seconde zone, citoyens et non citoyens</w:t>
      </w:r>
      <w:r w:rsidR="00235E84" w:rsidRPr="00E23EB6">
        <w:rPr>
          <w:rFonts w:ascii="Times New Roman" w:hAnsi="Times New Roman" w:cs="Times New Roman"/>
          <w:sz w:val="24"/>
          <w:szCs w:val="24"/>
        </w:rPr>
        <w:t>.</w:t>
      </w:r>
      <w:r w:rsidR="00C102A6" w:rsidRPr="00E23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FDCA9" w14:textId="69C4A49A" w:rsidR="00404AAA" w:rsidRPr="00E23EB6" w:rsidRDefault="00A556E3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L</w:t>
      </w:r>
      <w:r w:rsidR="00690BA5" w:rsidRPr="00E23EB6">
        <w:rPr>
          <w:rFonts w:ascii="Times New Roman" w:hAnsi="Times New Roman" w:cs="Times New Roman"/>
          <w:sz w:val="24"/>
          <w:szCs w:val="24"/>
        </w:rPr>
        <w:t>’</w:t>
      </w:r>
      <w:r w:rsidR="00D04948" w:rsidRPr="00E23EB6">
        <w:rPr>
          <w:rFonts w:ascii="Times New Roman" w:hAnsi="Times New Roman" w:cs="Times New Roman"/>
          <w:sz w:val="24"/>
          <w:szCs w:val="24"/>
        </w:rPr>
        <w:t xml:space="preserve">examen </w:t>
      </w:r>
      <w:r w:rsidR="0067050B" w:rsidRPr="00E23EB6">
        <w:rPr>
          <w:rFonts w:ascii="Times New Roman" w:hAnsi="Times New Roman" w:cs="Times New Roman"/>
          <w:sz w:val="24"/>
          <w:szCs w:val="24"/>
        </w:rPr>
        <w:t>de l’évolution</w:t>
      </w:r>
      <w:r w:rsidRPr="00E23EB6">
        <w:rPr>
          <w:rFonts w:ascii="Times New Roman" w:hAnsi="Times New Roman" w:cs="Times New Roman"/>
          <w:sz w:val="24"/>
          <w:szCs w:val="24"/>
        </w:rPr>
        <w:t xml:space="preserve"> de</w:t>
      </w:r>
      <w:r w:rsidR="00D04948" w:rsidRPr="00E23EB6">
        <w:rPr>
          <w:rFonts w:ascii="Times New Roman" w:hAnsi="Times New Roman" w:cs="Times New Roman"/>
          <w:sz w:val="24"/>
          <w:szCs w:val="24"/>
        </w:rPr>
        <w:t>s</w:t>
      </w:r>
      <w:r w:rsidR="00690BA5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politiques dans cha</w:t>
      </w:r>
      <w:r w:rsidR="00690BA5" w:rsidRPr="00E23EB6">
        <w:rPr>
          <w:rFonts w:ascii="Times New Roman" w:hAnsi="Times New Roman" w:cs="Times New Roman"/>
          <w:sz w:val="24"/>
          <w:szCs w:val="24"/>
        </w:rPr>
        <w:t xml:space="preserve">cun des </w:t>
      </w:r>
      <w:r w:rsidRPr="00E23EB6">
        <w:rPr>
          <w:rFonts w:ascii="Times New Roman" w:hAnsi="Times New Roman" w:cs="Times New Roman"/>
          <w:sz w:val="24"/>
          <w:szCs w:val="24"/>
        </w:rPr>
        <w:t>pays depui</w:t>
      </w:r>
      <w:r w:rsidR="00690BA5" w:rsidRPr="00E23EB6">
        <w:rPr>
          <w:rFonts w:ascii="Times New Roman" w:hAnsi="Times New Roman" w:cs="Times New Roman"/>
          <w:sz w:val="24"/>
          <w:szCs w:val="24"/>
        </w:rPr>
        <w:t xml:space="preserve">s </w:t>
      </w:r>
      <w:r w:rsidRPr="00E23EB6">
        <w:rPr>
          <w:rFonts w:ascii="Times New Roman" w:hAnsi="Times New Roman" w:cs="Times New Roman"/>
          <w:sz w:val="24"/>
          <w:szCs w:val="24"/>
        </w:rPr>
        <w:t>l</w:t>
      </w:r>
      <w:r w:rsidR="004D5F4F" w:rsidRPr="00E23EB6">
        <w:rPr>
          <w:rFonts w:ascii="Times New Roman" w:hAnsi="Times New Roman" w:cs="Times New Roman"/>
          <w:sz w:val="24"/>
          <w:szCs w:val="24"/>
        </w:rPr>
        <w:t xml:space="preserve">es </w:t>
      </w:r>
      <w:r w:rsidRPr="00E23EB6">
        <w:rPr>
          <w:rFonts w:ascii="Times New Roman" w:hAnsi="Times New Roman" w:cs="Times New Roman"/>
          <w:sz w:val="24"/>
          <w:szCs w:val="24"/>
        </w:rPr>
        <w:t>Indépendance</w:t>
      </w:r>
      <w:r w:rsidR="004D5F4F" w:rsidRPr="00E23EB6">
        <w:rPr>
          <w:rFonts w:ascii="Times New Roman" w:hAnsi="Times New Roman" w:cs="Times New Roman"/>
          <w:sz w:val="24"/>
          <w:szCs w:val="24"/>
        </w:rPr>
        <w:t>s</w:t>
      </w:r>
      <w:r w:rsidR="008A23AE" w:rsidRPr="00E23EB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FA0FB8" w:rsidRPr="00E23EB6">
        <w:rPr>
          <w:rFonts w:ascii="Times New Roman" w:hAnsi="Times New Roman" w:cs="Times New Roman"/>
          <w:sz w:val="24"/>
          <w:szCs w:val="24"/>
        </w:rPr>
        <w:t xml:space="preserve">sinon depuis le début du vingtième </w:t>
      </w:r>
      <w:r w:rsidR="00A36CE7">
        <w:rPr>
          <w:rFonts w:ascii="Times New Roman" w:hAnsi="Times New Roman" w:cs="Times New Roman"/>
          <w:sz w:val="24"/>
          <w:szCs w:val="24"/>
        </w:rPr>
        <w:t xml:space="preserve">et unième </w:t>
      </w:r>
      <w:r w:rsidR="00FA0FB8" w:rsidRPr="00E23EB6">
        <w:rPr>
          <w:rFonts w:ascii="Times New Roman" w:hAnsi="Times New Roman" w:cs="Times New Roman"/>
          <w:sz w:val="24"/>
          <w:szCs w:val="24"/>
        </w:rPr>
        <w:t xml:space="preserve">siècle, </w:t>
      </w:r>
      <w:r w:rsidRPr="00E23EB6">
        <w:rPr>
          <w:rFonts w:ascii="Times New Roman" w:hAnsi="Times New Roman" w:cs="Times New Roman"/>
          <w:sz w:val="24"/>
          <w:szCs w:val="24"/>
        </w:rPr>
        <w:t xml:space="preserve">renseigne sur la variabilité des critères </w:t>
      </w:r>
      <w:r w:rsidR="00690BA5" w:rsidRPr="00E23EB6">
        <w:rPr>
          <w:rFonts w:ascii="Times New Roman" w:hAnsi="Times New Roman" w:cs="Times New Roman"/>
          <w:sz w:val="24"/>
          <w:szCs w:val="24"/>
        </w:rPr>
        <w:t>objectifs</w:t>
      </w:r>
      <w:r w:rsidRPr="00E23EB6">
        <w:rPr>
          <w:rFonts w:ascii="Times New Roman" w:hAnsi="Times New Roman" w:cs="Times New Roman"/>
          <w:sz w:val="24"/>
          <w:szCs w:val="24"/>
        </w:rPr>
        <w:t xml:space="preserve"> qui ouvrent</w:t>
      </w:r>
      <w:r w:rsidR="00690BA5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A36CE7">
        <w:rPr>
          <w:rFonts w:ascii="Times New Roman" w:hAnsi="Times New Roman" w:cs="Times New Roman"/>
          <w:sz w:val="24"/>
          <w:szCs w:val="24"/>
        </w:rPr>
        <w:t xml:space="preserve">à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des droits </w:t>
      </w:r>
      <w:r w:rsidR="00690BA5" w:rsidRPr="00E23EB6">
        <w:rPr>
          <w:rFonts w:ascii="Times New Roman" w:hAnsi="Times New Roman" w:cs="Times New Roman"/>
          <w:sz w:val="24"/>
          <w:szCs w:val="24"/>
        </w:rPr>
        <w:t>e</w:t>
      </w:r>
      <w:r w:rsidRPr="00E23EB6">
        <w:rPr>
          <w:rFonts w:ascii="Times New Roman" w:hAnsi="Times New Roman" w:cs="Times New Roman"/>
          <w:sz w:val="24"/>
          <w:szCs w:val="24"/>
        </w:rPr>
        <w:t>ff</w:t>
      </w:r>
      <w:r w:rsidR="00690BA5" w:rsidRPr="00E23EB6">
        <w:rPr>
          <w:rFonts w:ascii="Times New Roman" w:hAnsi="Times New Roman" w:cs="Times New Roman"/>
          <w:sz w:val="24"/>
          <w:szCs w:val="24"/>
        </w:rPr>
        <w:t>e</w:t>
      </w:r>
      <w:r w:rsidR="0067050B" w:rsidRPr="00E23EB6">
        <w:rPr>
          <w:rFonts w:ascii="Times New Roman" w:hAnsi="Times New Roman" w:cs="Times New Roman"/>
          <w:sz w:val="24"/>
          <w:szCs w:val="24"/>
        </w:rPr>
        <w:t>ctifs</w:t>
      </w:r>
      <w:r w:rsidR="00A36CE7">
        <w:rPr>
          <w:rFonts w:ascii="Times New Roman" w:hAnsi="Times New Roman" w:cs="Times New Roman"/>
          <w:sz w:val="24"/>
          <w:szCs w:val="24"/>
        </w:rPr>
        <w:t>,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à un moment donné</w:t>
      </w:r>
      <w:r w:rsidR="00A36CE7">
        <w:rPr>
          <w:rFonts w:ascii="Times New Roman" w:hAnsi="Times New Roman" w:cs="Times New Roman"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B76083" w:rsidRPr="00E23EB6">
        <w:rPr>
          <w:rFonts w:ascii="Times New Roman" w:hAnsi="Times New Roman" w:cs="Times New Roman"/>
          <w:sz w:val="24"/>
          <w:szCs w:val="24"/>
        </w:rPr>
        <w:t xml:space="preserve">et </w:t>
      </w:r>
      <w:r w:rsidR="00A36CE7">
        <w:rPr>
          <w:rFonts w:ascii="Times New Roman" w:hAnsi="Times New Roman" w:cs="Times New Roman"/>
          <w:sz w:val="24"/>
          <w:szCs w:val="24"/>
        </w:rPr>
        <w:t xml:space="preserve">à </w:t>
      </w:r>
      <w:r w:rsidR="00B76083" w:rsidRPr="00E23EB6">
        <w:rPr>
          <w:rFonts w:ascii="Times New Roman" w:hAnsi="Times New Roman" w:cs="Times New Roman"/>
          <w:sz w:val="24"/>
          <w:szCs w:val="24"/>
        </w:rPr>
        <w:t>des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690BA5" w:rsidRPr="00E23EB6">
        <w:rPr>
          <w:rFonts w:ascii="Times New Roman" w:hAnsi="Times New Roman" w:cs="Times New Roman"/>
          <w:sz w:val="24"/>
          <w:szCs w:val="24"/>
        </w:rPr>
        <w:t>justificatifs</w:t>
      </w:r>
      <w:r w:rsidRPr="00E23EB6">
        <w:rPr>
          <w:rFonts w:ascii="Times New Roman" w:hAnsi="Times New Roman" w:cs="Times New Roman"/>
          <w:sz w:val="24"/>
          <w:szCs w:val="24"/>
        </w:rPr>
        <w:t xml:space="preserve"> qui font entre</w:t>
      </w:r>
      <w:r w:rsidR="00690BA5" w:rsidRPr="00E23EB6">
        <w:rPr>
          <w:rFonts w:ascii="Times New Roman" w:hAnsi="Times New Roman" w:cs="Times New Roman"/>
          <w:sz w:val="24"/>
          <w:szCs w:val="24"/>
        </w:rPr>
        <w:t>r</w:t>
      </w:r>
      <w:r w:rsidRPr="00E23EB6">
        <w:rPr>
          <w:rFonts w:ascii="Times New Roman" w:hAnsi="Times New Roman" w:cs="Times New Roman"/>
          <w:sz w:val="24"/>
          <w:szCs w:val="24"/>
        </w:rPr>
        <w:t xml:space="preserve"> ou sortir des po</w:t>
      </w:r>
      <w:r w:rsidR="00690BA5" w:rsidRPr="00E23EB6">
        <w:rPr>
          <w:rFonts w:ascii="Times New Roman" w:hAnsi="Times New Roman" w:cs="Times New Roman"/>
          <w:sz w:val="24"/>
          <w:szCs w:val="24"/>
        </w:rPr>
        <w:t>pula</w:t>
      </w:r>
      <w:r w:rsidRPr="00E23EB6">
        <w:rPr>
          <w:rFonts w:ascii="Times New Roman" w:hAnsi="Times New Roman" w:cs="Times New Roman"/>
          <w:sz w:val="24"/>
          <w:szCs w:val="24"/>
        </w:rPr>
        <w:t>tions du champ de ces droits</w:t>
      </w:r>
      <w:r w:rsidR="0067050B" w:rsidRPr="00E23EB6">
        <w:rPr>
          <w:rFonts w:ascii="Times New Roman" w:hAnsi="Times New Roman" w:cs="Times New Roman"/>
          <w:sz w:val="24"/>
          <w:szCs w:val="24"/>
        </w:rPr>
        <w:t>.</w:t>
      </w:r>
    </w:p>
    <w:p w14:paraId="20F5AE72" w14:textId="75BB3B51" w:rsidR="00404AAA" w:rsidRPr="00E23EB6" w:rsidRDefault="00404AAA" w:rsidP="00D049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lastRenderedPageBreak/>
        <w:t>De ce fait, on peut</w:t>
      </w:r>
      <w:r w:rsidR="000A6DB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se poser </w:t>
      </w:r>
      <w:r w:rsidR="00D04948" w:rsidRPr="00E23EB6">
        <w:rPr>
          <w:rFonts w:ascii="Times New Roman" w:hAnsi="Times New Roman" w:cs="Times New Roman"/>
          <w:sz w:val="24"/>
          <w:szCs w:val="24"/>
        </w:rPr>
        <w:t>la question</w:t>
      </w:r>
      <w:r w:rsidR="000A6DB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de s</w:t>
      </w:r>
      <w:r w:rsidR="000A6DB2" w:rsidRPr="00E23EB6">
        <w:rPr>
          <w:rFonts w:ascii="Times New Roman" w:hAnsi="Times New Roman" w:cs="Times New Roman"/>
          <w:sz w:val="24"/>
          <w:szCs w:val="24"/>
        </w:rPr>
        <w:t>a</w:t>
      </w:r>
      <w:r w:rsidR="0067050B" w:rsidRPr="00E23EB6">
        <w:rPr>
          <w:rFonts w:ascii="Times New Roman" w:hAnsi="Times New Roman" w:cs="Times New Roman"/>
          <w:sz w:val="24"/>
          <w:szCs w:val="24"/>
        </w:rPr>
        <w:t>voir si</w:t>
      </w:r>
      <w:r w:rsidRPr="00E23EB6">
        <w:rPr>
          <w:rFonts w:ascii="Times New Roman" w:hAnsi="Times New Roman" w:cs="Times New Roman"/>
          <w:sz w:val="24"/>
          <w:szCs w:val="24"/>
        </w:rPr>
        <w:t xml:space="preserve">, </w:t>
      </w:r>
      <w:r w:rsidR="000A6DB2" w:rsidRPr="00E23EB6">
        <w:rPr>
          <w:rFonts w:ascii="Times New Roman" w:hAnsi="Times New Roman" w:cs="Times New Roman"/>
          <w:sz w:val="24"/>
          <w:szCs w:val="24"/>
        </w:rPr>
        <w:t>au</w:t>
      </w:r>
      <w:r w:rsidRPr="00E23EB6">
        <w:rPr>
          <w:rFonts w:ascii="Times New Roman" w:hAnsi="Times New Roman" w:cs="Times New Roman"/>
          <w:sz w:val="24"/>
          <w:szCs w:val="24"/>
        </w:rPr>
        <w:t xml:space="preserve"> fond</w:t>
      </w:r>
      <w:r w:rsidR="000A6DB2" w:rsidRPr="00E23EB6">
        <w:rPr>
          <w:rFonts w:ascii="Times New Roman" w:hAnsi="Times New Roman" w:cs="Times New Roman"/>
          <w:sz w:val="24"/>
          <w:szCs w:val="24"/>
        </w:rPr>
        <w:t>,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67050B" w:rsidRPr="00E23EB6">
        <w:rPr>
          <w:rFonts w:ascii="Times New Roman" w:hAnsi="Times New Roman" w:cs="Times New Roman"/>
          <w:sz w:val="24"/>
          <w:szCs w:val="24"/>
        </w:rPr>
        <w:t>les politiques du logement ne sont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0A6DB2" w:rsidRPr="00E23EB6">
        <w:rPr>
          <w:rFonts w:ascii="Times New Roman" w:hAnsi="Times New Roman" w:cs="Times New Roman"/>
          <w:sz w:val="24"/>
          <w:szCs w:val="24"/>
        </w:rPr>
        <w:t>pas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0A6DB2" w:rsidRPr="00E23EB6">
        <w:rPr>
          <w:rFonts w:ascii="Times New Roman" w:hAnsi="Times New Roman" w:cs="Times New Roman"/>
          <w:sz w:val="24"/>
          <w:szCs w:val="24"/>
        </w:rPr>
        <w:t>simplement</w:t>
      </w:r>
      <w:r w:rsidRPr="00E23EB6">
        <w:rPr>
          <w:rFonts w:ascii="Times New Roman" w:hAnsi="Times New Roman" w:cs="Times New Roman"/>
          <w:sz w:val="24"/>
          <w:szCs w:val="24"/>
        </w:rPr>
        <w:t xml:space="preserve"> un outil</w:t>
      </w:r>
      <w:r w:rsidR="000A6DB2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 régulation </w:t>
      </w:r>
      <w:r w:rsidR="00E23EB6" w:rsidRPr="00E23EB6">
        <w:rPr>
          <w:rFonts w:ascii="Times New Roman" w:hAnsi="Times New Roman" w:cs="Times New Roman"/>
          <w:sz w:val="24"/>
          <w:szCs w:val="24"/>
        </w:rPr>
        <w:t>politique.</w:t>
      </w:r>
    </w:p>
    <w:p w14:paraId="7222DBA4" w14:textId="21AB6F5D" w:rsidR="0067050B" w:rsidRPr="00E23EB6" w:rsidRDefault="00DD5595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La </w:t>
      </w:r>
      <w:r w:rsidR="00D04948" w:rsidRPr="00E23EB6">
        <w:rPr>
          <w:rFonts w:ascii="Times New Roman" w:hAnsi="Times New Roman" w:cs="Times New Roman"/>
          <w:sz w:val="24"/>
          <w:szCs w:val="24"/>
        </w:rPr>
        <w:t xml:space="preserve">multiplication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des formules </w:t>
      </w:r>
      <w:r w:rsidR="00D04948" w:rsidRPr="00E23EB6">
        <w:rPr>
          <w:rFonts w:ascii="Times New Roman" w:hAnsi="Times New Roman" w:cs="Times New Roman"/>
          <w:sz w:val="24"/>
          <w:szCs w:val="24"/>
        </w:rPr>
        <w:t>d</w:t>
      </w:r>
      <w:r w:rsidRPr="00E23EB6">
        <w:rPr>
          <w:rFonts w:ascii="Times New Roman" w:hAnsi="Times New Roman" w:cs="Times New Roman"/>
          <w:sz w:val="24"/>
          <w:szCs w:val="24"/>
        </w:rPr>
        <w:t>e relogement</w:t>
      </w:r>
      <w:r w:rsidR="00C13843" w:rsidRPr="00E23EB6">
        <w:rPr>
          <w:rFonts w:ascii="Times New Roman" w:hAnsi="Times New Roman" w:cs="Times New Roman"/>
          <w:sz w:val="24"/>
          <w:szCs w:val="24"/>
        </w:rPr>
        <w:t xml:space="preserve"> destiné</w:t>
      </w:r>
      <w:r w:rsidR="000932F4">
        <w:rPr>
          <w:rFonts w:ascii="Times New Roman" w:hAnsi="Times New Roman" w:cs="Times New Roman"/>
          <w:sz w:val="24"/>
          <w:szCs w:val="24"/>
        </w:rPr>
        <w:t>e</w:t>
      </w:r>
      <w:r w:rsidR="00C13843" w:rsidRPr="00E23EB6">
        <w:rPr>
          <w:rFonts w:ascii="Times New Roman" w:hAnsi="Times New Roman" w:cs="Times New Roman"/>
          <w:sz w:val="24"/>
          <w:szCs w:val="24"/>
        </w:rPr>
        <w:t>s à des population réputées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3843" w:rsidRPr="00E23EB6">
        <w:rPr>
          <w:rFonts w:ascii="Times New Roman" w:hAnsi="Times New Roman" w:cs="Times New Roman"/>
          <w:sz w:val="24"/>
          <w:szCs w:val="24"/>
        </w:rPr>
        <w:t>-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3843" w:rsidRPr="00E23EB6">
        <w:rPr>
          <w:rFonts w:ascii="Times New Roman" w:hAnsi="Times New Roman" w:cs="Times New Roman"/>
          <w:sz w:val="24"/>
          <w:szCs w:val="24"/>
        </w:rPr>
        <w:t>selon les paramètres</w:t>
      </w:r>
      <w:r w:rsidR="005D619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3843" w:rsidRPr="00E23EB6">
        <w:rPr>
          <w:rFonts w:ascii="Times New Roman" w:hAnsi="Times New Roman" w:cs="Times New Roman"/>
          <w:sz w:val="24"/>
          <w:szCs w:val="24"/>
        </w:rPr>
        <w:t>de l’administration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3843" w:rsidRPr="00E23EB6">
        <w:rPr>
          <w:rFonts w:ascii="Times New Roman" w:hAnsi="Times New Roman" w:cs="Times New Roman"/>
          <w:sz w:val="24"/>
          <w:szCs w:val="24"/>
        </w:rPr>
        <w:t>- être en situation</w:t>
      </w:r>
      <w:r w:rsidR="005D619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C13843" w:rsidRPr="00E23EB6">
        <w:rPr>
          <w:rFonts w:ascii="Times New Roman" w:hAnsi="Times New Roman" w:cs="Times New Roman"/>
          <w:sz w:val="24"/>
          <w:szCs w:val="24"/>
        </w:rPr>
        <w:t>de précar</w:t>
      </w:r>
      <w:r w:rsidR="005D619B" w:rsidRPr="00E23EB6">
        <w:rPr>
          <w:rFonts w:ascii="Times New Roman" w:hAnsi="Times New Roman" w:cs="Times New Roman"/>
          <w:sz w:val="24"/>
          <w:szCs w:val="24"/>
        </w:rPr>
        <w:t>i</w:t>
      </w:r>
      <w:r w:rsidR="00C13843" w:rsidRPr="00E23EB6">
        <w:rPr>
          <w:rFonts w:ascii="Times New Roman" w:hAnsi="Times New Roman" w:cs="Times New Roman"/>
          <w:sz w:val="24"/>
          <w:szCs w:val="24"/>
        </w:rPr>
        <w:t>té économique et/ou sociale</w:t>
      </w:r>
      <w:r w:rsidR="0067050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774156" w:rsidRPr="00E23EB6">
        <w:rPr>
          <w:rFonts w:ascii="Times New Roman" w:hAnsi="Times New Roman" w:cs="Times New Roman"/>
          <w:sz w:val="24"/>
          <w:szCs w:val="24"/>
        </w:rPr>
        <w:t>nous suggère qu’il s’agit plus de « politiques sociales du logement » que de politiques du </w:t>
      </w:r>
      <w:r w:rsidR="005D619B" w:rsidRPr="00E23EB6">
        <w:rPr>
          <w:rFonts w:ascii="Times New Roman" w:hAnsi="Times New Roman" w:cs="Times New Roman"/>
          <w:sz w:val="24"/>
          <w:szCs w:val="24"/>
        </w:rPr>
        <w:t>« </w:t>
      </w:r>
      <w:r w:rsidR="000932F4">
        <w:rPr>
          <w:rFonts w:ascii="Times New Roman" w:hAnsi="Times New Roman" w:cs="Times New Roman"/>
          <w:sz w:val="24"/>
          <w:szCs w:val="24"/>
        </w:rPr>
        <w:t>logement social »</w:t>
      </w:r>
      <w:r w:rsidR="00774156" w:rsidRPr="00E23EB6">
        <w:rPr>
          <w:rFonts w:ascii="Times New Roman" w:hAnsi="Times New Roman" w:cs="Times New Roman"/>
          <w:sz w:val="24"/>
          <w:szCs w:val="24"/>
        </w:rPr>
        <w:t xml:space="preserve"> dont les ter</w:t>
      </w:r>
      <w:r w:rsidR="005D619B" w:rsidRPr="00E23EB6">
        <w:rPr>
          <w:rFonts w:ascii="Times New Roman" w:hAnsi="Times New Roman" w:cs="Times New Roman"/>
          <w:sz w:val="24"/>
          <w:szCs w:val="24"/>
        </w:rPr>
        <w:t xml:space="preserve">mes </w:t>
      </w:r>
      <w:r w:rsidR="00774156" w:rsidRPr="00E23EB6">
        <w:rPr>
          <w:rFonts w:ascii="Times New Roman" w:hAnsi="Times New Roman" w:cs="Times New Roman"/>
          <w:sz w:val="24"/>
          <w:szCs w:val="24"/>
        </w:rPr>
        <w:t xml:space="preserve">de références sont </w:t>
      </w:r>
      <w:r w:rsidR="000932F4">
        <w:rPr>
          <w:rFonts w:ascii="Times New Roman" w:hAnsi="Times New Roman" w:cs="Times New Roman"/>
          <w:sz w:val="24"/>
          <w:szCs w:val="24"/>
        </w:rPr>
        <w:t xml:space="preserve">clairement </w:t>
      </w:r>
      <w:r w:rsidR="00774156" w:rsidRPr="00E23EB6">
        <w:rPr>
          <w:rFonts w:ascii="Times New Roman" w:hAnsi="Times New Roman" w:cs="Times New Roman"/>
          <w:sz w:val="24"/>
          <w:szCs w:val="24"/>
        </w:rPr>
        <w:t>définis.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E1EB6" w14:textId="2812E4A0" w:rsidR="003B2189" w:rsidRPr="00E23EB6" w:rsidRDefault="00D4256A" w:rsidP="00D4256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Thème</w:t>
      </w:r>
      <w:r w:rsidR="007503FD" w:rsidRPr="00E23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50B" w:rsidRPr="00E23EB6">
        <w:rPr>
          <w:rFonts w:ascii="Times New Roman" w:hAnsi="Times New Roman" w:cs="Times New Roman"/>
          <w:b/>
          <w:bCs/>
          <w:sz w:val="24"/>
          <w:szCs w:val="24"/>
        </w:rPr>
        <w:t>4 : D</w:t>
      </w:r>
      <w:r w:rsidRPr="00E23EB6">
        <w:rPr>
          <w:rFonts w:ascii="Times New Roman" w:hAnsi="Times New Roman" w:cs="Times New Roman"/>
          <w:b/>
          <w:bCs/>
          <w:sz w:val="24"/>
          <w:szCs w:val="24"/>
        </w:rPr>
        <w:t>u statut de l’assisté au statut de l’assistance</w:t>
      </w:r>
    </w:p>
    <w:p w14:paraId="0BBD2069" w14:textId="5C708A3B" w:rsidR="00235E84" w:rsidRPr="00E23EB6" w:rsidRDefault="00F16F1D" w:rsidP="00242B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L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es discours officiels ne </w:t>
      </w:r>
      <w:r w:rsidR="00146765" w:rsidRPr="00E23EB6">
        <w:rPr>
          <w:rFonts w:ascii="Times New Roman" w:hAnsi="Times New Roman" w:cs="Times New Roman"/>
          <w:sz w:val="24"/>
          <w:szCs w:val="24"/>
        </w:rPr>
        <w:t>recourent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 pas toujours seulement à des critères </w:t>
      </w:r>
      <w:r w:rsidR="00146765" w:rsidRPr="00E23EB6">
        <w:rPr>
          <w:rFonts w:ascii="Times New Roman" w:hAnsi="Times New Roman" w:cs="Times New Roman"/>
          <w:sz w:val="24"/>
          <w:szCs w:val="24"/>
        </w:rPr>
        <w:t>socio-économiques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 (populations </w:t>
      </w:r>
      <w:r w:rsidR="00146765" w:rsidRPr="00E23EB6">
        <w:rPr>
          <w:rFonts w:ascii="Times New Roman" w:hAnsi="Times New Roman" w:cs="Times New Roman"/>
          <w:sz w:val="24"/>
          <w:szCs w:val="24"/>
        </w:rPr>
        <w:t>définies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 selon des </w:t>
      </w:r>
      <w:r w:rsidR="00146765" w:rsidRPr="00E23EB6">
        <w:rPr>
          <w:rFonts w:ascii="Times New Roman" w:hAnsi="Times New Roman" w:cs="Times New Roman"/>
          <w:sz w:val="24"/>
          <w:szCs w:val="24"/>
        </w:rPr>
        <w:t>s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euils de revenus, l’occupation d’un emploi régulier, </w:t>
      </w:r>
      <w:r w:rsidR="0067050B" w:rsidRPr="00E23EB6">
        <w:rPr>
          <w:rFonts w:ascii="Times New Roman" w:hAnsi="Times New Roman" w:cs="Times New Roman"/>
          <w:sz w:val="24"/>
          <w:szCs w:val="24"/>
        </w:rPr>
        <w:t>etc.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) </w:t>
      </w:r>
      <w:r w:rsidR="00D4256A" w:rsidRPr="00E23EB6">
        <w:rPr>
          <w:rFonts w:ascii="Times New Roman" w:hAnsi="Times New Roman" w:cs="Times New Roman"/>
          <w:sz w:val="24"/>
          <w:szCs w:val="24"/>
        </w:rPr>
        <w:t xml:space="preserve">pour mener </w:t>
      </w:r>
      <w:r w:rsidR="00EC13F3" w:rsidRPr="00E23EB6">
        <w:rPr>
          <w:rFonts w:ascii="Times New Roman" w:hAnsi="Times New Roman" w:cs="Times New Roman"/>
          <w:sz w:val="24"/>
          <w:szCs w:val="24"/>
        </w:rPr>
        <w:t>les</w:t>
      </w:r>
      <w:r w:rsidR="00D4256A" w:rsidRPr="00E23EB6">
        <w:rPr>
          <w:rFonts w:ascii="Times New Roman" w:hAnsi="Times New Roman" w:cs="Times New Roman"/>
          <w:sz w:val="24"/>
          <w:szCs w:val="24"/>
        </w:rPr>
        <w:t xml:space="preserve"> opérations de </w:t>
      </w:r>
      <w:r w:rsidR="000932F4">
        <w:rPr>
          <w:rFonts w:ascii="Times New Roman" w:hAnsi="Times New Roman" w:cs="Times New Roman"/>
          <w:sz w:val="24"/>
          <w:szCs w:val="24"/>
        </w:rPr>
        <w:t xml:space="preserve">relogement des « plus démunis ». Ils nous 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renvoient </w:t>
      </w:r>
      <w:r w:rsidR="00DB576C" w:rsidRPr="00E23EB6">
        <w:rPr>
          <w:rFonts w:ascii="Times New Roman" w:hAnsi="Times New Roman" w:cs="Times New Roman"/>
          <w:sz w:val="24"/>
          <w:szCs w:val="24"/>
        </w:rPr>
        <w:t xml:space="preserve">parfois </w:t>
      </w:r>
      <w:r w:rsidR="00782244" w:rsidRPr="00E23EB6">
        <w:rPr>
          <w:rFonts w:ascii="Times New Roman" w:hAnsi="Times New Roman" w:cs="Times New Roman"/>
          <w:sz w:val="24"/>
          <w:szCs w:val="24"/>
        </w:rPr>
        <w:t>aux catégories</w:t>
      </w:r>
      <w:r w:rsidR="00235E8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782244" w:rsidRPr="00E23EB6">
        <w:rPr>
          <w:rFonts w:ascii="Times New Roman" w:hAnsi="Times New Roman" w:cs="Times New Roman"/>
          <w:sz w:val="24"/>
          <w:szCs w:val="24"/>
        </w:rPr>
        <w:t>humanitaires de</w:t>
      </w:r>
      <w:r w:rsidR="00D4256A" w:rsidRPr="00E23EB6">
        <w:rPr>
          <w:rFonts w:ascii="Times New Roman" w:hAnsi="Times New Roman" w:cs="Times New Roman"/>
          <w:sz w:val="24"/>
          <w:szCs w:val="24"/>
        </w:rPr>
        <w:t xml:space="preserve"> la « solidarité » </w:t>
      </w:r>
      <w:r w:rsidR="00574CFF" w:rsidRPr="00E23EB6">
        <w:rPr>
          <w:rFonts w:ascii="Times New Roman" w:hAnsi="Times New Roman" w:cs="Times New Roman"/>
          <w:sz w:val="24"/>
          <w:szCs w:val="24"/>
        </w:rPr>
        <w:t xml:space="preserve">qui </w:t>
      </w:r>
      <w:r w:rsidR="00146765" w:rsidRPr="00E23EB6">
        <w:rPr>
          <w:rFonts w:ascii="Times New Roman" w:hAnsi="Times New Roman" w:cs="Times New Roman"/>
          <w:sz w:val="24"/>
          <w:szCs w:val="24"/>
        </w:rPr>
        <w:t>appellent</w:t>
      </w:r>
      <w:r w:rsidR="00574CFF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D4256A" w:rsidRPr="00E23EB6">
        <w:rPr>
          <w:rFonts w:ascii="Times New Roman" w:hAnsi="Times New Roman" w:cs="Times New Roman"/>
          <w:sz w:val="24"/>
          <w:szCs w:val="24"/>
        </w:rPr>
        <w:t xml:space="preserve">à la </w:t>
      </w:r>
      <w:r w:rsidR="00574CFF" w:rsidRPr="00E23EB6">
        <w:rPr>
          <w:rFonts w:ascii="Times New Roman" w:hAnsi="Times New Roman" w:cs="Times New Roman"/>
          <w:sz w:val="24"/>
          <w:szCs w:val="24"/>
        </w:rPr>
        <w:t xml:space="preserve">compensation de </w:t>
      </w:r>
      <w:r w:rsidR="004250FD" w:rsidRPr="00E23EB6">
        <w:rPr>
          <w:rFonts w:ascii="Times New Roman" w:hAnsi="Times New Roman" w:cs="Times New Roman"/>
          <w:sz w:val="24"/>
          <w:szCs w:val="24"/>
        </w:rPr>
        <w:t>« </w:t>
      </w:r>
      <w:r w:rsidR="00574CFF" w:rsidRPr="00E23EB6">
        <w:rPr>
          <w:rFonts w:ascii="Times New Roman" w:hAnsi="Times New Roman" w:cs="Times New Roman"/>
          <w:sz w:val="24"/>
          <w:szCs w:val="24"/>
        </w:rPr>
        <w:t>souffrances passées</w:t>
      </w:r>
      <w:r w:rsidR="004250FD" w:rsidRPr="00E23EB6">
        <w:rPr>
          <w:rFonts w:ascii="Times New Roman" w:hAnsi="Times New Roman" w:cs="Times New Roman"/>
          <w:sz w:val="24"/>
          <w:szCs w:val="24"/>
        </w:rPr>
        <w:t> </w:t>
      </w:r>
      <w:r w:rsidR="0067050B" w:rsidRPr="00E23EB6">
        <w:rPr>
          <w:rFonts w:ascii="Times New Roman" w:hAnsi="Times New Roman" w:cs="Times New Roman"/>
          <w:sz w:val="24"/>
          <w:szCs w:val="24"/>
        </w:rPr>
        <w:t>»,</w:t>
      </w:r>
      <w:r w:rsidR="00782244" w:rsidRPr="00E23EB6">
        <w:rPr>
          <w:rFonts w:ascii="Times New Roman" w:hAnsi="Times New Roman" w:cs="Times New Roman"/>
          <w:sz w:val="24"/>
          <w:szCs w:val="24"/>
        </w:rPr>
        <w:t xml:space="preserve"> se substitu</w:t>
      </w:r>
      <w:r w:rsidR="000932F4">
        <w:rPr>
          <w:rFonts w:ascii="Times New Roman" w:hAnsi="Times New Roman" w:cs="Times New Roman"/>
          <w:sz w:val="24"/>
          <w:szCs w:val="24"/>
        </w:rPr>
        <w:t>a</w:t>
      </w:r>
      <w:r w:rsidR="00782244" w:rsidRPr="00E23EB6">
        <w:rPr>
          <w:rFonts w:ascii="Times New Roman" w:hAnsi="Times New Roman" w:cs="Times New Roman"/>
          <w:sz w:val="24"/>
          <w:szCs w:val="24"/>
        </w:rPr>
        <w:t>nt finalement à l</w:t>
      </w:r>
      <w:r w:rsidR="0067050B" w:rsidRPr="00E23EB6">
        <w:rPr>
          <w:rFonts w:ascii="Times New Roman" w:hAnsi="Times New Roman" w:cs="Times New Roman"/>
          <w:sz w:val="24"/>
          <w:szCs w:val="24"/>
        </w:rPr>
        <w:t>a logique des droits immanents supposés imprescriptibles</w:t>
      </w:r>
      <w:r w:rsidR="00782244" w:rsidRPr="00E23EB6">
        <w:rPr>
          <w:rFonts w:ascii="Times New Roman" w:hAnsi="Times New Roman" w:cs="Times New Roman"/>
          <w:sz w:val="24"/>
          <w:szCs w:val="24"/>
        </w:rPr>
        <w:t>.</w:t>
      </w:r>
    </w:p>
    <w:p w14:paraId="789E4419" w14:textId="3E193366" w:rsidR="004250FD" w:rsidRPr="00E23EB6" w:rsidRDefault="00574CFF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>Le propre d</w:t>
      </w:r>
      <w:r w:rsidR="0049382F" w:rsidRPr="00E23EB6">
        <w:rPr>
          <w:rFonts w:ascii="Times New Roman" w:hAnsi="Times New Roman" w:cs="Times New Roman"/>
          <w:sz w:val="24"/>
          <w:szCs w:val="24"/>
        </w:rPr>
        <w:t>e ces deux dernières catégories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E196A" w:rsidRPr="00E23EB6">
        <w:rPr>
          <w:rFonts w:ascii="Times New Roman" w:hAnsi="Times New Roman" w:cs="Times New Roman"/>
          <w:sz w:val="24"/>
          <w:szCs w:val="24"/>
        </w:rPr>
        <w:t>est</w:t>
      </w:r>
      <w:r w:rsidR="00A556E3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de « véhiculer</w:t>
      </w:r>
      <w:r w:rsidR="00A556E3" w:rsidRPr="00E23EB6">
        <w:rPr>
          <w:rFonts w:ascii="Times New Roman" w:hAnsi="Times New Roman" w:cs="Times New Roman"/>
          <w:sz w:val="24"/>
          <w:szCs w:val="24"/>
        </w:rPr>
        <w:t> </w:t>
      </w:r>
      <w:r w:rsidR="00970014" w:rsidRPr="00E23EB6">
        <w:rPr>
          <w:rFonts w:ascii="Times New Roman" w:hAnsi="Times New Roman" w:cs="Times New Roman"/>
          <w:sz w:val="24"/>
          <w:szCs w:val="24"/>
        </w:rPr>
        <w:t>» avec</w:t>
      </w:r>
      <w:r w:rsidRPr="00E23EB6">
        <w:rPr>
          <w:rFonts w:ascii="Times New Roman" w:hAnsi="Times New Roman" w:cs="Times New Roman"/>
          <w:sz w:val="24"/>
          <w:szCs w:val="24"/>
        </w:rPr>
        <w:t xml:space="preserve"> elles leur</w:t>
      </w:r>
      <w:r w:rsidR="00DB576C" w:rsidRPr="00E23EB6">
        <w:rPr>
          <w:rFonts w:ascii="Times New Roman" w:hAnsi="Times New Roman" w:cs="Times New Roman"/>
          <w:sz w:val="24"/>
          <w:szCs w:val="24"/>
        </w:rPr>
        <w:t> « ombre portée </w:t>
      </w:r>
      <w:r w:rsidR="00B76083" w:rsidRPr="00E23EB6">
        <w:rPr>
          <w:rFonts w:ascii="Times New Roman" w:hAnsi="Times New Roman" w:cs="Times New Roman"/>
          <w:sz w:val="24"/>
          <w:szCs w:val="24"/>
        </w:rPr>
        <w:t>»,</w:t>
      </w:r>
      <w:r w:rsidR="00D4256A" w:rsidRPr="00E23EB6">
        <w:rPr>
          <w:rFonts w:ascii="Times New Roman" w:hAnsi="Times New Roman" w:cs="Times New Roman"/>
          <w:sz w:val="24"/>
          <w:szCs w:val="24"/>
        </w:rPr>
        <w:t xml:space="preserve"> à </w:t>
      </w:r>
      <w:r w:rsidR="00B76083" w:rsidRPr="00E23EB6">
        <w:rPr>
          <w:rFonts w:ascii="Times New Roman" w:hAnsi="Times New Roman" w:cs="Times New Roman"/>
          <w:sz w:val="24"/>
          <w:szCs w:val="24"/>
        </w:rPr>
        <w:t>savoir la</w:t>
      </w:r>
      <w:r w:rsidRPr="00E23EB6">
        <w:rPr>
          <w:rFonts w:ascii="Times New Roman" w:hAnsi="Times New Roman" w:cs="Times New Roman"/>
          <w:sz w:val="24"/>
          <w:szCs w:val="24"/>
        </w:rPr>
        <w:t xml:space="preserve"> stigmatisation</w:t>
      </w:r>
      <w:r w:rsidR="0049382F" w:rsidRPr="00E23EB6">
        <w:rPr>
          <w:rFonts w:ascii="Times New Roman" w:hAnsi="Times New Roman" w:cs="Times New Roman"/>
          <w:sz w:val="24"/>
          <w:szCs w:val="24"/>
        </w:rPr>
        <w:t xml:space="preserve"> et la discrimination</w:t>
      </w:r>
      <w:r w:rsidR="00A556E3" w:rsidRPr="00E23EB6">
        <w:rPr>
          <w:rFonts w:ascii="Times New Roman" w:hAnsi="Times New Roman" w:cs="Times New Roman"/>
          <w:sz w:val="24"/>
          <w:szCs w:val="24"/>
        </w:rPr>
        <w:t xml:space="preserve"> qui </w:t>
      </w:r>
      <w:r w:rsidR="004250FD" w:rsidRPr="00E23EB6">
        <w:rPr>
          <w:rFonts w:ascii="Times New Roman" w:hAnsi="Times New Roman" w:cs="Times New Roman"/>
          <w:sz w:val="24"/>
          <w:szCs w:val="24"/>
        </w:rPr>
        <w:t xml:space="preserve">peuvent </w:t>
      </w:r>
      <w:r w:rsidR="00A556E3" w:rsidRPr="00E23EB6">
        <w:rPr>
          <w:rFonts w:ascii="Times New Roman" w:hAnsi="Times New Roman" w:cs="Times New Roman"/>
          <w:sz w:val="24"/>
          <w:szCs w:val="24"/>
        </w:rPr>
        <w:t>transforme</w:t>
      </w:r>
      <w:r w:rsidR="004250FD" w:rsidRPr="00E23EB6">
        <w:rPr>
          <w:rFonts w:ascii="Times New Roman" w:hAnsi="Times New Roman" w:cs="Times New Roman"/>
          <w:sz w:val="24"/>
          <w:szCs w:val="24"/>
        </w:rPr>
        <w:t>r</w:t>
      </w:r>
      <w:r w:rsidR="0049382F" w:rsidRPr="00E23EB6">
        <w:rPr>
          <w:rFonts w:ascii="Times New Roman" w:hAnsi="Times New Roman" w:cs="Times New Roman"/>
          <w:sz w:val="24"/>
          <w:szCs w:val="24"/>
        </w:rPr>
        <w:t>,</w:t>
      </w:r>
      <w:r w:rsidR="00A556E3" w:rsidRPr="00E23EB6">
        <w:rPr>
          <w:rFonts w:ascii="Times New Roman" w:hAnsi="Times New Roman" w:cs="Times New Roman"/>
          <w:sz w:val="24"/>
          <w:szCs w:val="24"/>
        </w:rPr>
        <w:t xml:space="preserve"> au gré des nécessités de la gouvernance, les vi</w:t>
      </w:r>
      <w:r w:rsidR="00CA67D2" w:rsidRPr="00E23EB6">
        <w:rPr>
          <w:rFonts w:ascii="Times New Roman" w:hAnsi="Times New Roman" w:cs="Times New Roman"/>
          <w:sz w:val="24"/>
          <w:szCs w:val="24"/>
        </w:rPr>
        <w:t>c</w:t>
      </w:r>
      <w:r w:rsidR="00A556E3" w:rsidRPr="00E23EB6">
        <w:rPr>
          <w:rFonts w:ascii="Times New Roman" w:hAnsi="Times New Roman" w:cs="Times New Roman"/>
          <w:sz w:val="24"/>
          <w:szCs w:val="24"/>
        </w:rPr>
        <w:t>times en coupables et les néc</w:t>
      </w:r>
      <w:r w:rsidR="00CA67D2" w:rsidRPr="00E23EB6">
        <w:rPr>
          <w:rFonts w:ascii="Times New Roman" w:hAnsi="Times New Roman" w:cs="Times New Roman"/>
          <w:sz w:val="24"/>
          <w:szCs w:val="24"/>
        </w:rPr>
        <w:t>e</w:t>
      </w:r>
      <w:r w:rsidR="00A556E3" w:rsidRPr="00E23EB6">
        <w:rPr>
          <w:rFonts w:ascii="Times New Roman" w:hAnsi="Times New Roman" w:cs="Times New Roman"/>
          <w:sz w:val="24"/>
          <w:szCs w:val="24"/>
        </w:rPr>
        <w:t>ssiteux en profiteurs sans scrupules</w:t>
      </w:r>
      <w:r w:rsidR="0049382F" w:rsidRPr="00E23EB6">
        <w:rPr>
          <w:rFonts w:ascii="Times New Roman" w:hAnsi="Times New Roman" w:cs="Times New Roman"/>
          <w:sz w:val="24"/>
          <w:szCs w:val="24"/>
        </w:rPr>
        <w:t xml:space="preserve"> et ou justifier plus insidieusement</w:t>
      </w:r>
      <w:r w:rsidR="002E196A" w:rsidRPr="00E23EB6">
        <w:rPr>
          <w:rFonts w:ascii="Times New Roman" w:hAnsi="Times New Roman" w:cs="Times New Roman"/>
          <w:sz w:val="24"/>
          <w:szCs w:val="24"/>
        </w:rPr>
        <w:t xml:space="preserve">, et avec des légitimations diverses, </w:t>
      </w:r>
      <w:r w:rsidR="002E0370" w:rsidRPr="00E23EB6">
        <w:rPr>
          <w:rFonts w:ascii="Times New Roman" w:hAnsi="Times New Roman" w:cs="Times New Roman"/>
          <w:sz w:val="24"/>
          <w:szCs w:val="24"/>
        </w:rPr>
        <w:t xml:space="preserve">l’exclusion </w:t>
      </w:r>
      <w:r w:rsidR="002E196A" w:rsidRPr="00E23EB6">
        <w:rPr>
          <w:rFonts w:ascii="Times New Roman" w:hAnsi="Times New Roman" w:cs="Times New Roman"/>
          <w:sz w:val="24"/>
          <w:szCs w:val="24"/>
        </w:rPr>
        <w:t xml:space="preserve">de populations sous l’argument </w:t>
      </w:r>
      <w:r w:rsidR="0049382F" w:rsidRPr="00E23EB6">
        <w:rPr>
          <w:rFonts w:ascii="Times New Roman" w:hAnsi="Times New Roman" w:cs="Times New Roman"/>
          <w:sz w:val="24"/>
          <w:szCs w:val="24"/>
        </w:rPr>
        <w:t>du respect</w:t>
      </w:r>
      <w:r w:rsidR="0078224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49382F" w:rsidRPr="00E23EB6">
        <w:rPr>
          <w:rFonts w:ascii="Times New Roman" w:hAnsi="Times New Roman" w:cs="Times New Roman"/>
          <w:sz w:val="24"/>
          <w:szCs w:val="24"/>
        </w:rPr>
        <w:t>de leurs «</w:t>
      </w:r>
      <w:r w:rsidR="00782244" w:rsidRPr="00E23EB6">
        <w:rPr>
          <w:rFonts w:ascii="Times New Roman" w:hAnsi="Times New Roman" w:cs="Times New Roman"/>
          <w:sz w:val="24"/>
          <w:szCs w:val="24"/>
        </w:rPr>
        <w:t> spécificités</w:t>
      </w:r>
      <w:r w:rsidR="002E196A" w:rsidRPr="00E23EB6">
        <w:rPr>
          <w:rFonts w:ascii="Times New Roman" w:hAnsi="Times New Roman" w:cs="Times New Roman"/>
          <w:sz w:val="24"/>
          <w:szCs w:val="24"/>
        </w:rPr>
        <w:t xml:space="preserve"> » </w:t>
      </w:r>
      <w:r w:rsidR="0049382F" w:rsidRPr="00E23EB6">
        <w:rPr>
          <w:rFonts w:ascii="Times New Roman" w:hAnsi="Times New Roman" w:cs="Times New Roman"/>
          <w:sz w:val="24"/>
          <w:szCs w:val="24"/>
        </w:rPr>
        <w:t>culturelles,</w:t>
      </w:r>
      <w:r w:rsidR="0078224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2E196A" w:rsidRPr="00E23EB6">
        <w:rPr>
          <w:rFonts w:ascii="Times New Roman" w:hAnsi="Times New Roman" w:cs="Times New Roman"/>
          <w:sz w:val="24"/>
          <w:szCs w:val="24"/>
        </w:rPr>
        <w:t xml:space="preserve">ethniques, ou </w:t>
      </w:r>
      <w:r w:rsidR="0049382F" w:rsidRPr="00E23EB6">
        <w:rPr>
          <w:rFonts w:ascii="Times New Roman" w:hAnsi="Times New Roman" w:cs="Times New Roman"/>
          <w:sz w:val="24"/>
          <w:szCs w:val="24"/>
        </w:rPr>
        <w:t>religieuses,</w:t>
      </w:r>
    </w:p>
    <w:p w14:paraId="6AA76618" w14:textId="77777777" w:rsidR="000007E0" w:rsidRPr="00E23EB6" w:rsidRDefault="000007E0" w:rsidP="00242B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B6">
        <w:rPr>
          <w:rFonts w:ascii="Times New Roman" w:hAnsi="Times New Roman" w:cs="Times New Roman"/>
          <w:b/>
          <w:bCs/>
          <w:sz w:val="24"/>
          <w:szCs w:val="24"/>
        </w:rPr>
        <w:t>Les contributions</w:t>
      </w:r>
    </w:p>
    <w:p w14:paraId="3304A007" w14:textId="112DDF73" w:rsidR="000007E0" w:rsidRPr="00E23EB6" w:rsidRDefault="000007E0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L’exercice de caractérisation et de découpage </w:t>
      </w:r>
      <w:r w:rsidR="000932F4" w:rsidRPr="00E23EB6">
        <w:rPr>
          <w:rFonts w:ascii="Times New Roman" w:hAnsi="Times New Roman" w:cs="Times New Roman"/>
          <w:sz w:val="24"/>
          <w:szCs w:val="24"/>
        </w:rPr>
        <w:t xml:space="preserve">en thèmes qui précède à titre </w:t>
      </w:r>
      <w:proofErr w:type="gramStart"/>
      <w:r w:rsidR="000932F4" w:rsidRPr="00E23EB6">
        <w:rPr>
          <w:rFonts w:ascii="Times New Roman" w:hAnsi="Times New Roman" w:cs="Times New Roman"/>
          <w:sz w:val="24"/>
          <w:szCs w:val="24"/>
        </w:rPr>
        <w:t xml:space="preserve">indicatif, </w:t>
      </w:r>
      <w:r w:rsidR="0097001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>résulte</w:t>
      </w:r>
      <w:proofErr w:type="gramEnd"/>
      <w:r w:rsidRPr="00E23EB6">
        <w:rPr>
          <w:rFonts w:ascii="Times New Roman" w:hAnsi="Times New Roman" w:cs="Times New Roman"/>
          <w:sz w:val="24"/>
          <w:szCs w:val="24"/>
        </w:rPr>
        <w:t xml:space="preserve"> des questionnements issus de l’</w:t>
      </w:r>
      <w:r w:rsidR="007034AB" w:rsidRPr="00E23EB6">
        <w:rPr>
          <w:rFonts w:ascii="Times New Roman" w:hAnsi="Times New Roman" w:cs="Times New Roman"/>
          <w:sz w:val="24"/>
          <w:szCs w:val="24"/>
        </w:rPr>
        <w:t>examen</w:t>
      </w:r>
      <w:r w:rsidRPr="00E23EB6">
        <w:rPr>
          <w:rFonts w:ascii="Times New Roman" w:hAnsi="Times New Roman" w:cs="Times New Roman"/>
          <w:sz w:val="24"/>
          <w:szCs w:val="24"/>
        </w:rPr>
        <w:t xml:space="preserve"> de la notion de « social » </w:t>
      </w:r>
      <w:r w:rsidR="007034AB" w:rsidRPr="00E23EB6">
        <w:rPr>
          <w:rFonts w:ascii="Times New Roman" w:hAnsi="Times New Roman" w:cs="Times New Roman"/>
          <w:sz w:val="24"/>
          <w:szCs w:val="24"/>
        </w:rPr>
        <w:t>lorsqu’elle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="007034AB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ert à </w:t>
      </w:r>
      <w:r w:rsidR="007034AB" w:rsidRPr="00E23EB6">
        <w:rPr>
          <w:rFonts w:ascii="Times New Roman" w:hAnsi="Times New Roman" w:cs="Times New Roman"/>
          <w:sz w:val="24"/>
          <w:szCs w:val="24"/>
        </w:rPr>
        <w:t xml:space="preserve">qualifier </w:t>
      </w:r>
      <w:r w:rsidR="00970014" w:rsidRPr="00E23EB6">
        <w:rPr>
          <w:rFonts w:ascii="Times New Roman" w:hAnsi="Times New Roman" w:cs="Times New Roman"/>
          <w:sz w:val="24"/>
          <w:szCs w:val="24"/>
        </w:rPr>
        <w:t xml:space="preserve">un type de </w:t>
      </w:r>
      <w:r w:rsidRPr="00E23EB6">
        <w:rPr>
          <w:rFonts w:ascii="Times New Roman" w:hAnsi="Times New Roman" w:cs="Times New Roman"/>
          <w:sz w:val="24"/>
          <w:szCs w:val="24"/>
        </w:rPr>
        <w:t>politiques</w:t>
      </w:r>
      <w:r w:rsidR="00970014" w:rsidRPr="00E23EB6">
        <w:rPr>
          <w:rFonts w:ascii="Times New Roman" w:hAnsi="Times New Roman" w:cs="Times New Roman"/>
          <w:sz w:val="24"/>
          <w:szCs w:val="24"/>
        </w:rPr>
        <w:t xml:space="preserve"> du logement</w:t>
      </w:r>
      <w:r w:rsidRPr="00E23EB6">
        <w:rPr>
          <w:rFonts w:ascii="Times New Roman" w:hAnsi="Times New Roman" w:cs="Times New Roman"/>
          <w:sz w:val="24"/>
          <w:szCs w:val="24"/>
        </w:rPr>
        <w:t>.</w:t>
      </w:r>
      <w:r w:rsidR="00970014" w:rsidRPr="00E23EB6">
        <w:rPr>
          <w:rFonts w:ascii="Times New Roman" w:hAnsi="Times New Roman" w:cs="Times New Roman"/>
          <w:sz w:val="24"/>
          <w:szCs w:val="24"/>
        </w:rPr>
        <w:t xml:space="preserve"> I</w:t>
      </w:r>
      <w:r w:rsidRPr="00E23EB6">
        <w:rPr>
          <w:rFonts w:ascii="Times New Roman" w:hAnsi="Times New Roman" w:cs="Times New Roman"/>
          <w:sz w:val="24"/>
          <w:szCs w:val="24"/>
        </w:rPr>
        <w:t>l a</w:t>
      </w:r>
      <w:r w:rsidR="007034AB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permis de mettre en </w:t>
      </w:r>
      <w:r w:rsidR="007034AB" w:rsidRPr="00E23EB6">
        <w:rPr>
          <w:rFonts w:ascii="Times New Roman" w:hAnsi="Times New Roman" w:cs="Times New Roman"/>
          <w:sz w:val="24"/>
          <w:szCs w:val="24"/>
        </w:rPr>
        <w:t>évidence</w:t>
      </w:r>
      <w:r w:rsidR="00970014" w:rsidRPr="00E23EB6">
        <w:rPr>
          <w:rFonts w:ascii="Times New Roman" w:hAnsi="Times New Roman" w:cs="Times New Roman"/>
          <w:sz w:val="24"/>
          <w:szCs w:val="24"/>
        </w:rPr>
        <w:t xml:space="preserve">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des axes de </w:t>
      </w:r>
      <w:r w:rsidR="007034AB" w:rsidRPr="00E23EB6">
        <w:rPr>
          <w:rFonts w:ascii="Times New Roman" w:hAnsi="Times New Roman" w:cs="Times New Roman"/>
          <w:sz w:val="24"/>
          <w:szCs w:val="24"/>
        </w:rPr>
        <w:t>réflexion</w:t>
      </w:r>
      <w:r w:rsidRPr="00E23EB6">
        <w:rPr>
          <w:rFonts w:ascii="Times New Roman" w:hAnsi="Times New Roman" w:cs="Times New Roman"/>
          <w:sz w:val="24"/>
          <w:szCs w:val="24"/>
        </w:rPr>
        <w:t xml:space="preserve"> possibles</w:t>
      </w:r>
      <w:r w:rsidR="00970014" w:rsidRPr="00E23EB6">
        <w:rPr>
          <w:rFonts w:ascii="Times New Roman" w:hAnsi="Times New Roman" w:cs="Times New Roman"/>
          <w:sz w:val="24"/>
          <w:szCs w:val="24"/>
        </w:rPr>
        <w:t>.</w:t>
      </w:r>
      <w:r w:rsidRPr="00E23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C094E" w14:textId="0E51A41B" w:rsidR="007034AB" w:rsidRPr="00E23EB6" w:rsidRDefault="007034AB" w:rsidP="00242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Les articles proposés </w:t>
      </w:r>
      <w:r w:rsidR="00EA6285" w:rsidRPr="00E23EB6">
        <w:rPr>
          <w:rFonts w:ascii="Times New Roman" w:hAnsi="Times New Roman" w:cs="Times New Roman"/>
          <w:sz w:val="24"/>
          <w:szCs w:val="24"/>
        </w:rPr>
        <w:t>peuvent</w:t>
      </w:r>
      <w:r w:rsidRPr="00E23EB6">
        <w:rPr>
          <w:rFonts w:ascii="Times New Roman" w:hAnsi="Times New Roman" w:cs="Times New Roman"/>
          <w:sz w:val="24"/>
          <w:szCs w:val="24"/>
        </w:rPr>
        <w:t xml:space="preserve"> donc embrasser un ou </w:t>
      </w:r>
      <w:r w:rsidR="00EA6285" w:rsidRPr="00E23EB6">
        <w:rPr>
          <w:rFonts w:ascii="Times New Roman" w:hAnsi="Times New Roman" w:cs="Times New Roman"/>
          <w:sz w:val="24"/>
          <w:szCs w:val="24"/>
        </w:rPr>
        <w:t xml:space="preserve">plusieurs </w:t>
      </w:r>
      <w:r w:rsidRPr="00E23EB6">
        <w:rPr>
          <w:rFonts w:ascii="Times New Roman" w:hAnsi="Times New Roman" w:cs="Times New Roman"/>
          <w:sz w:val="24"/>
          <w:szCs w:val="24"/>
        </w:rPr>
        <w:t>des thèmes ci-dessu</w:t>
      </w:r>
      <w:r w:rsidR="00EA6285" w:rsidRPr="00E23EB6">
        <w:rPr>
          <w:rFonts w:ascii="Times New Roman" w:hAnsi="Times New Roman" w:cs="Times New Roman"/>
          <w:sz w:val="24"/>
          <w:szCs w:val="24"/>
        </w:rPr>
        <w:t>s</w:t>
      </w:r>
      <w:r w:rsidRPr="00E23EB6">
        <w:rPr>
          <w:rFonts w:ascii="Times New Roman" w:hAnsi="Times New Roman" w:cs="Times New Roman"/>
          <w:sz w:val="24"/>
          <w:szCs w:val="24"/>
        </w:rPr>
        <w:t xml:space="preserve">, sinon les remettre en question. Les articles pourraient </w:t>
      </w:r>
      <w:r w:rsidR="00EA6285" w:rsidRPr="00E23EB6">
        <w:rPr>
          <w:rFonts w:ascii="Times New Roman" w:hAnsi="Times New Roman" w:cs="Times New Roman"/>
          <w:sz w:val="24"/>
          <w:szCs w:val="24"/>
        </w:rPr>
        <w:t>discuter</w:t>
      </w:r>
      <w:r w:rsidRPr="00E23EB6">
        <w:rPr>
          <w:rFonts w:ascii="Times New Roman" w:hAnsi="Times New Roman" w:cs="Times New Roman"/>
          <w:sz w:val="24"/>
          <w:szCs w:val="24"/>
        </w:rPr>
        <w:t xml:space="preserve"> notre lecture, l</w:t>
      </w:r>
      <w:r w:rsidR="00EA6285" w:rsidRPr="00E23EB6">
        <w:rPr>
          <w:rFonts w:ascii="Times New Roman" w:hAnsi="Times New Roman" w:cs="Times New Roman"/>
          <w:sz w:val="24"/>
          <w:szCs w:val="24"/>
        </w:rPr>
        <w:t>’</w:t>
      </w:r>
      <w:r w:rsidRPr="00E23EB6">
        <w:rPr>
          <w:rFonts w:ascii="Times New Roman" w:hAnsi="Times New Roman" w:cs="Times New Roman"/>
          <w:sz w:val="24"/>
          <w:szCs w:val="24"/>
        </w:rPr>
        <w:t xml:space="preserve">enrichir, choisir </w:t>
      </w:r>
      <w:r w:rsidR="00EA6285" w:rsidRPr="00E23EB6">
        <w:rPr>
          <w:rFonts w:ascii="Times New Roman" w:hAnsi="Times New Roman" w:cs="Times New Roman"/>
          <w:sz w:val="24"/>
          <w:szCs w:val="24"/>
        </w:rPr>
        <w:t xml:space="preserve">de présenter du </w:t>
      </w:r>
      <w:r w:rsidRPr="00E23EB6">
        <w:rPr>
          <w:rFonts w:ascii="Times New Roman" w:hAnsi="Times New Roman" w:cs="Times New Roman"/>
          <w:sz w:val="24"/>
          <w:szCs w:val="24"/>
        </w:rPr>
        <w:t xml:space="preserve">factuel (et les chiffres) </w:t>
      </w:r>
      <w:r w:rsidR="00EA6285" w:rsidRPr="00E23EB6">
        <w:rPr>
          <w:rFonts w:ascii="Times New Roman" w:hAnsi="Times New Roman" w:cs="Times New Roman"/>
          <w:sz w:val="24"/>
          <w:szCs w:val="24"/>
        </w:rPr>
        <w:t>illustr</w:t>
      </w:r>
      <w:r w:rsidR="00970014" w:rsidRPr="00E23EB6">
        <w:rPr>
          <w:rFonts w:ascii="Times New Roman" w:hAnsi="Times New Roman" w:cs="Times New Roman"/>
          <w:sz w:val="24"/>
          <w:szCs w:val="24"/>
        </w:rPr>
        <w:t>ant</w:t>
      </w:r>
      <w:r w:rsidR="00EA6285" w:rsidRPr="00E23EB6">
        <w:rPr>
          <w:rFonts w:ascii="Times New Roman" w:hAnsi="Times New Roman" w:cs="Times New Roman"/>
          <w:sz w:val="24"/>
          <w:szCs w:val="24"/>
        </w:rPr>
        <w:t xml:space="preserve"> les </w:t>
      </w:r>
      <w:r w:rsidR="00970014" w:rsidRPr="00E23EB6">
        <w:rPr>
          <w:rFonts w:ascii="Times New Roman" w:hAnsi="Times New Roman" w:cs="Times New Roman"/>
          <w:sz w:val="24"/>
          <w:szCs w:val="24"/>
        </w:rPr>
        <w:t xml:space="preserve">soubassements idéologiques ou politiques </w:t>
      </w:r>
      <w:r w:rsidR="00EA6285" w:rsidRPr="00E23EB6">
        <w:rPr>
          <w:rFonts w:ascii="Times New Roman" w:hAnsi="Times New Roman" w:cs="Times New Roman"/>
          <w:sz w:val="24"/>
          <w:szCs w:val="24"/>
        </w:rPr>
        <w:t>des catégories qu’ils utilisent ou décrivent.</w:t>
      </w:r>
    </w:p>
    <w:p w14:paraId="6744DB30" w14:textId="2680C493" w:rsidR="00082A7D" w:rsidRPr="00E23EB6" w:rsidRDefault="00970014" w:rsidP="00684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t xml:space="preserve">Les contributions </w:t>
      </w:r>
      <w:r w:rsidR="005908A7" w:rsidRPr="00E23EB6">
        <w:rPr>
          <w:rFonts w:ascii="Times New Roman" w:hAnsi="Times New Roman" w:cs="Times New Roman"/>
          <w:sz w:val="24"/>
          <w:szCs w:val="24"/>
        </w:rPr>
        <w:t xml:space="preserve">(en arabe, anglais français)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devront se limiter à des textes </w:t>
      </w:r>
      <w:r w:rsidR="005908A7" w:rsidRPr="00E23EB6">
        <w:rPr>
          <w:rFonts w:ascii="Times New Roman" w:hAnsi="Times New Roman" w:cs="Times New Roman"/>
          <w:sz w:val="24"/>
          <w:szCs w:val="24"/>
        </w:rPr>
        <w:t xml:space="preserve">(avec ou sans tableaux et graphiques) </w:t>
      </w:r>
      <w:r w:rsidRPr="00E23EB6">
        <w:rPr>
          <w:rFonts w:ascii="Times New Roman" w:hAnsi="Times New Roman" w:cs="Times New Roman"/>
          <w:sz w:val="24"/>
          <w:szCs w:val="24"/>
        </w:rPr>
        <w:t xml:space="preserve">de 30 000 à 50 000 signes / 3000 á 5000 mots. </w:t>
      </w:r>
      <w:r w:rsidR="00082A7D" w:rsidRPr="00E23EB6">
        <w:rPr>
          <w:rFonts w:ascii="Times New Roman" w:hAnsi="Times New Roman" w:cs="Times New Roman"/>
          <w:sz w:val="24"/>
          <w:szCs w:val="24"/>
        </w:rPr>
        <w:t>Nous pourrons aussi examiner les résumés que vous nous ferez parvenir le plus tôt possible afin d’y apporter nos observations ou orientations quant à l’économie générale du numéro.</w:t>
      </w:r>
    </w:p>
    <w:p w14:paraId="6E50586A" w14:textId="4F9808FD" w:rsidR="00E23EB6" w:rsidRPr="00E23EB6" w:rsidRDefault="00970014" w:rsidP="00E23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B6">
        <w:rPr>
          <w:rFonts w:ascii="Times New Roman" w:hAnsi="Times New Roman" w:cs="Times New Roman"/>
          <w:sz w:val="24"/>
          <w:szCs w:val="24"/>
        </w:rPr>
        <w:lastRenderedPageBreak/>
        <w:t xml:space="preserve">Les dates </w:t>
      </w:r>
      <w:r w:rsidR="005908A7" w:rsidRPr="00E23EB6">
        <w:rPr>
          <w:rFonts w:ascii="Times New Roman" w:hAnsi="Times New Roman" w:cs="Times New Roman"/>
          <w:sz w:val="24"/>
          <w:szCs w:val="24"/>
        </w:rPr>
        <w:t xml:space="preserve">limites ou deadlines sont fixées à fin novembre 2020. Elles doivent être adressées à </w:t>
      </w:r>
      <w:hyperlink r:id="rId8" w:history="1">
        <w:r w:rsidR="005908A7" w:rsidRPr="00E23EB6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revue.naqd@gmail.com</w:t>
        </w:r>
      </w:hyperlink>
      <w:r w:rsidR="005908A7" w:rsidRPr="00E23EB6">
        <w:rPr>
          <w:rFonts w:ascii="Times New Roman" w:hAnsi="Times New Roman" w:cs="Times New Roman"/>
          <w:sz w:val="24"/>
          <w:szCs w:val="24"/>
        </w:rPr>
        <w:t xml:space="preserve"> ou </w:t>
      </w:r>
      <w:hyperlink r:id="rId9" w:history="1">
        <w:r w:rsidR="005908A7" w:rsidRPr="00E23EB6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revue_naqd@yahoo.fr</w:t>
        </w:r>
      </w:hyperlink>
    </w:p>
    <w:sectPr w:rsidR="00E23EB6" w:rsidRPr="00E23EB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46D7" w14:textId="77777777" w:rsidR="006B1A59" w:rsidRDefault="006B1A59" w:rsidP="005C51B9">
      <w:pPr>
        <w:spacing w:after="0" w:line="240" w:lineRule="auto"/>
      </w:pPr>
      <w:r>
        <w:separator/>
      </w:r>
    </w:p>
  </w:endnote>
  <w:endnote w:type="continuationSeparator" w:id="0">
    <w:p w14:paraId="7830A394" w14:textId="77777777" w:rsidR="006B1A59" w:rsidRDefault="006B1A59" w:rsidP="005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A513C" w14:textId="77777777" w:rsidR="00115860" w:rsidRDefault="00115860" w:rsidP="003A73F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548761" w14:textId="77777777" w:rsidR="00115860" w:rsidRDefault="00115860" w:rsidP="001158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63ED" w14:textId="77777777" w:rsidR="00115860" w:rsidRDefault="00115860" w:rsidP="003A73F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32F4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70A07EAB" w14:textId="77777777" w:rsidR="00115860" w:rsidRDefault="00115860" w:rsidP="0011586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FBF68" w14:textId="77777777" w:rsidR="006B1A59" w:rsidRDefault="006B1A59" w:rsidP="005C51B9">
      <w:pPr>
        <w:spacing w:after="0" w:line="240" w:lineRule="auto"/>
      </w:pPr>
      <w:r>
        <w:separator/>
      </w:r>
    </w:p>
  </w:footnote>
  <w:footnote w:type="continuationSeparator" w:id="0">
    <w:p w14:paraId="7D635D28" w14:textId="77777777" w:rsidR="006B1A59" w:rsidRDefault="006B1A59" w:rsidP="005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7821251"/>
      <w:docPartObj>
        <w:docPartGallery w:val="Page Numbers (Top of Page)"/>
        <w:docPartUnique/>
      </w:docPartObj>
    </w:sdtPr>
    <w:sdtEndPr/>
    <w:sdtContent>
      <w:p w14:paraId="4E0899C7" w14:textId="77777777" w:rsidR="004230C7" w:rsidRDefault="004230C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2F4">
          <w:rPr>
            <w:noProof/>
          </w:rPr>
          <w:t>5</w:t>
        </w:r>
        <w:r>
          <w:fldChar w:fldCharType="end"/>
        </w:r>
      </w:p>
    </w:sdtContent>
  </w:sdt>
  <w:p w14:paraId="3B0048C6" w14:textId="77777777" w:rsidR="007404F2" w:rsidRDefault="007404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126F1"/>
    <w:multiLevelType w:val="hybridMultilevel"/>
    <w:tmpl w:val="799CB5CA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5C79"/>
    <w:multiLevelType w:val="hybridMultilevel"/>
    <w:tmpl w:val="66FC5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8C"/>
    <w:rsid w:val="000007E0"/>
    <w:rsid w:val="00002E7D"/>
    <w:rsid w:val="00003562"/>
    <w:rsid w:val="00006ADC"/>
    <w:rsid w:val="000103E8"/>
    <w:rsid w:val="00010C07"/>
    <w:rsid w:val="0001187A"/>
    <w:rsid w:val="000119AC"/>
    <w:rsid w:val="0001643F"/>
    <w:rsid w:val="00017012"/>
    <w:rsid w:val="00017940"/>
    <w:rsid w:val="00017DE0"/>
    <w:rsid w:val="00021808"/>
    <w:rsid w:val="00022770"/>
    <w:rsid w:val="00025414"/>
    <w:rsid w:val="000309DB"/>
    <w:rsid w:val="00031F2B"/>
    <w:rsid w:val="00032E49"/>
    <w:rsid w:val="000330AF"/>
    <w:rsid w:val="0003346E"/>
    <w:rsid w:val="000338A4"/>
    <w:rsid w:val="000345F8"/>
    <w:rsid w:val="00035338"/>
    <w:rsid w:val="00035F2E"/>
    <w:rsid w:val="0004011B"/>
    <w:rsid w:val="000404D2"/>
    <w:rsid w:val="00040E41"/>
    <w:rsid w:val="000417D4"/>
    <w:rsid w:val="000423AA"/>
    <w:rsid w:val="00042DDF"/>
    <w:rsid w:val="00043470"/>
    <w:rsid w:val="0004363D"/>
    <w:rsid w:val="0004530F"/>
    <w:rsid w:val="000467DD"/>
    <w:rsid w:val="00047679"/>
    <w:rsid w:val="00050245"/>
    <w:rsid w:val="000544FE"/>
    <w:rsid w:val="00055507"/>
    <w:rsid w:val="00055809"/>
    <w:rsid w:val="00057502"/>
    <w:rsid w:val="00057B78"/>
    <w:rsid w:val="00061AB8"/>
    <w:rsid w:val="00062245"/>
    <w:rsid w:val="000636C6"/>
    <w:rsid w:val="0006511E"/>
    <w:rsid w:val="00067464"/>
    <w:rsid w:val="00067F80"/>
    <w:rsid w:val="000706C8"/>
    <w:rsid w:val="000706F1"/>
    <w:rsid w:val="00072840"/>
    <w:rsid w:val="00073120"/>
    <w:rsid w:val="00073D04"/>
    <w:rsid w:val="00075AFC"/>
    <w:rsid w:val="00076096"/>
    <w:rsid w:val="00077AED"/>
    <w:rsid w:val="00080047"/>
    <w:rsid w:val="000817B3"/>
    <w:rsid w:val="00082A7D"/>
    <w:rsid w:val="00082AFD"/>
    <w:rsid w:val="00083E75"/>
    <w:rsid w:val="00084545"/>
    <w:rsid w:val="00085F94"/>
    <w:rsid w:val="0008708B"/>
    <w:rsid w:val="00087D51"/>
    <w:rsid w:val="00087D9A"/>
    <w:rsid w:val="00087FFD"/>
    <w:rsid w:val="00092177"/>
    <w:rsid w:val="000932F4"/>
    <w:rsid w:val="00093722"/>
    <w:rsid w:val="0009680B"/>
    <w:rsid w:val="000A0770"/>
    <w:rsid w:val="000A2815"/>
    <w:rsid w:val="000A522B"/>
    <w:rsid w:val="000A5C2E"/>
    <w:rsid w:val="000A6DB2"/>
    <w:rsid w:val="000A7580"/>
    <w:rsid w:val="000B1DBC"/>
    <w:rsid w:val="000B4FE4"/>
    <w:rsid w:val="000B5D05"/>
    <w:rsid w:val="000B6584"/>
    <w:rsid w:val="000C046C"/>
    <w:rsid w:val="000C0686"/>
    <w:rsid w:val="000C0A80"/>
    <w:rsid w:val="000C11E5"/>
    <w:rsid w:val="000C1447"/>
    <w:rsid w:val="000C1603"/>
    <w:rsid w:val="000C2655"/>
    <w:rsid w:val="000C7D0E"/>
    <w:rsid w:val="000D0512"/>
    <w:rsid w:val="000D15F4"/>
    <w:rsid w:val="000D2130"/>
    <w:rsid w:val="000D217C"/>
    <w:rsid w:val="000D3ECD"/>
    <w:rsid w:val="000D4B3F"/>
    <w:rsid w:val="000D5586"/>
    <w:rsid w:val="000D5CA9"/>
    <w:rsid w:val="000E0456"/>
    <w:rsid w:val="000E30A8"/>
    <w:rsid w:val="000E37B5"/>
    <w:rsid w:val="000E4761"/>
    <w:rsid w:val="000E4BD7"/>
    <w:rsid w:val="000E515F"/>
    <w:rsid w:val="000E6BBD"/>
    <w:rsid w:val="000E7485"/>
    <w:rsid w:val="000F239C"/>
    <w:rsid w:val="000F280F"/>
    <w:rsid w:val="000F3AD1"/>
    <w:rsid w:val="000F421A"/>
    <w:rsid w:val="000F47B2"/>
    <w:rsid w:val="000F4F72"/>
    <w:rsid w:val="000F55A2"/>
    <w:rsid w:val="000F588C"/>
    <w:rsid w:val="000F5CFA"/>
    <w:rsid w:val="000F7717"/>
    <w:rsid w:val="00101FBF"/>
    <w:rsid w:val="00104B3A"/>
    <w:rsid w:val="001075C1"/>
    <w:rsid w:val="00110344"/>
    <w:rsid w:val="0011037A"/>
    <w:rsid w:val="00110C47"/>
    <w:rsid w:val="00111BEE"/>
    <w:rsid w:val="00114832"/>
    <w:rsid w:val="00114927"/>
    <w:rsid w:val="00114B03"/>
    <w:rsid w:val="00115860"/>
    <w:rsid w:val="0012204A"/>
    <w:rsid w:val="00122522"/>
    <w:rsid w:val="00124217"/>
    <w:rsid w:val="00124C64"/>
    <w:rsid w:val="001260C9"/>
    <w:rsid w:val="00126568"/>
    <w:rsid w:val="00130E65"/>
    <w:rsid w:val="00131534"/>
    <w:rsid w:val="00131AA6"/>
    <w:rsid w:val="00131FCB"/>
    <w:rsid w:val="00132D0C"/>
    <w:rsid w:val="00135F91"/>
    <w:rsid w:val="00135FE6"/>
    <w:rsid w:val="001374D0"/>
    <w:rsid w:val="00137AE7"/>
    <w:rsid w:val="00140501"/>
    <w:rsid w:val="00140B1F"/>
    <w:rsid w:val="00141AD0"/>
    <w:rsid w:val="00144860"/>
    <w:rsid w:val="001453DA"/>
    <w:rsid w:val="00145CE0"/>
    <w:rsid w:val="00145DB0"/>
    <w:rsid w:val="00146765"/>
    <w:rsid w:val="00146942"/>
    <w:rsid w:val="00146FC6"/>
    <w:rsid w:val="00151380"/>
    <w:rsid w:val="00151CFE"/>
    <w:rsid w:val="0015274C"/>
    <w:rsid w:val="001534A1"/>
    <w:rsid w:val="001542CE"/>
    <w:rsid w:val="001551B3"/>
    <w:rsid w:val="0015577B"/>
    <w:rsid w:val="00156085"/>
    <w:rsid w:val="00157233"/>
    <w:rsid w:val="0015756A"/>
    <w:rsid w:val="00161577"/>
    <w:rsid w:val="00162597"/>
    <w:rsid w:val="00165183"/>
    <w:rsid w:val="001654D5"/>
    <w:rsid w:val="001673A9"/>
    <w:rsid w:val="001704CC"/>
    <w:rsid w:val="00170735"/>
    <w:rsid w:val="001708B7"/>
    <w:rsid w:val="00170F80"/>
    <w:rsid w:val="001748BE"/>
    <w:rsid w:val="0017599F"/>
    <w:rsid w:val="0017701E"/>
    <w:rsid w:val="001770C6"/>
    <w:rsid w:val="00180C7C"/>
    <w:rsid w:val="00183D7B"/>
    <w:rsid w:val="001841AA"/>
    <w:rsid w:val="001866FB"/>
    <w:rsid w:val="0018743F"/>
    <w:rsid w:val="001874DA"/>
    <w:rsid w:val="00194558"/>
    <w:rsid w:val="00194C5A"/>
    <w:rsid w:val="00194F2A"/>
    <w:rsid w:val="00195CF4"/>
    <w:rsid w:val="001A283A"/>
    <w:rsid w:val="001A38D0"/>
    <w:rsid w:val="001A59B6"/>
    <w:rsid w:val="001A774D"/>
    <w:rsid w:val="001B0068"/>
    <w:rsid w:val="001B0F5B"/>
    <w:rsid w:val="001B2A42"/>
    <w:rsid w:val="001B2B17"/>
    <w:rsid w:val="001B376C"/>
    <w:rsid w:val="001B3E5D"/>
    <w:rsid w:val="001B41BC"/>
    <w:rsid w:val="001B43D9"/>
    <w:rsid w:val="001B4AD8"/>
    <w:rsid w:val="001B6CD5"/>
    <w:rsid w:val="001B6D75"/>
    <w:rsid w:val="001B6FCA"/>
    <w:rsid w:val="001B7E3C"/>
    <w:rsid w:val="001C09B5"/>
    <w:rsid w:val="001C0F3A"/>
    <w:rsid w:val="001C1A26"/>
    <w:rsid w:val="001C304C"/>
    <w:rsid w:val="001C3E7C"/>
    <w:rsid w:val="001C53D8"/>
    <w:rsid w:val="001C67C7"/>
    <w:rsid w:val="001C7E6D"/>
    <w:rsid w:val="001D0B9D"/>
    <w:rsid w:val="001D0C53"/>
    <w:rsid w:val="001D10E7"/>
    <w:rsid w:val="001D1CA8"/>
    <w:rsid w:val="001D47C3"/>
    <w:rsid w:val="001D4BC8"/>
    <w:rsid w:val="001D4E1E"/>
    <w:rsid w:val="001D530A"/>
    <w:rsid w:val="001D59F2"/>
    <w:rsid w:val="001D6830"/>
    <w:rsid w:val="001D771C"/>
    <w:rsid w:val="001E21D9"/>
    <w:rsid w:val="001E2988"/>
    <w:rsid w:val="001E2C13"/>
    <w:rsid w:val="001E2D1B"/>
    <w:rsid w:val="001E2F3C"/>
    <w:rsid w:val="001E3190"/>
    <w:rsid w:val="001E3578"/>
    <w:rsid w:val="001E3975"/>
    <w:rsid w:val="001E55BD"/>
    <w:rsid w:val="001E5908"/>
    <w:rsid w:val="001E5D4D"/>
    <w:rsid w:val="001E645C"/>
    <w:rsid w:val="001E6D13"/>
    <w:rsid w:val="001E706A"/>
    <w:rsid w:val="001E708E"/>
    <w:rsid w:val="001F16BA"/>
    <w:rsid w:val="001F48E4"/>
    <w:rsid w:val="001F5E20"/>
    <w:rsid w:val="001F7F31"/>
    <w:rsid w:val="00202C9E"/>
    <w:rsid w:val="0020357C"/>
    <w:rsid w:val="00204433"/>
    <w:rsid w:val="00206653"/>
    <w:rsid w:val="002073E1"/>
    <w:rsid w:val="00207567"/>
    <w:rsid w:val="00207824"/>
    <w:rsid w:val="002127FE"/>
    <w:rsid w:val="00215D34"/>
    <w:rsid w:val="00216E91"/>
    <w:rsid w:val="002172BE"/>
    <w:rsid w:val="00220017"/>
    <w:rsid w:val="0022017A"/>
    <w:rsid w:val="002202EE"/>
    <w:rsid w:val="00221B9C"/>
    <w:rsid w:val="002243BB"/>
    <w:rsid w:val="0022741B"/>
    <w:rsid w:val="0023085B"/>
    <w:rsid w:val="00230E65"/>
    <w:rsid w:val="00233CCC"/>
    <w:rsid w:val="00234142"/>
    <w:rsid w:val="002355E0"/>
    <w:rsid w:val="00235E84"/>
    <w:rsid w:val="00237164"/>
    <w:rsid w:val="00240BC5"/>
    <w:rsid w:val="00241EC5"/>
    <w:rsid w:val="00241ED2"/>
    <w:rsid w:val="00241FC6"/>
    <w:rsid w:val="00242517"/>
    <w:rsid w:val="00242BC6"/>
    <w:rsid w:val="00244215"/>
    <w:rsid w:val="002447D7"/>
    <w:rsid w:val="00244E32"/>
    <w:rsid w:val="00246404"/>
    <w:rsid w:val="002470E0"/>
    <w:rsid w:val="00250F68"/>
    <w:rsid w:val="00255515"/>
    <w:rsid w:val="00256914"/>
    <w:rsid w:val="00257835"/>
    <w:rsid w:val="00260007"/>
    <w:rsid w:val="00260821"/>
    <w:rsid w:val="0026605D"/>
    <w:rsid w:val="002664E8"/>
    <w:rsid w:val="00266CD5"/>
    <w:rsid w:val="002673E5"/>
    <w:rsid w:val="00267781"/>
    <w:rsid w:val="00271BF4"/>
    <w:rsid w:val="002727FD"/>
    <w:rsid w:val="0027318D"/>
    <w:rsid w:val="00274A08"/>
    <w:rsid w:val="002767F7"/>
    <w:rsid w:val="00276898"/>
    <w:rsid w:val="00277280"/>
    <w:rsid w:val="00277377"/>
    <w:rsid w:val="00280D36"/>
    <w:rsid w:val="002819D3"/>
    <w:rsid w:val="00282142"/>
    <w:rsid w:val="00284F42"/>
    <w:rsid w:val="00285CCC"/>
    <w:rsid w:val="00287310"/>
    <w:rsid w:val="00287CEF"/>
    <w:rsid w:val="00287F2D"/>
    <w:rsid w:val="00291B88"/>
    <w:rsid w:val="00292EF7"/>
    <w:rsid w:val="002962F2"/>
    <w:rsid w:val="00296D67"/>
    <w:rsid w:val="00297523"/>
    <w:rsid w:val="00297F32"/>
    <w:rsid w:val="002A003F"/>
    <w:rsid w:val="002A1438"/>
    <w:rsid w:val="002A2C6E"/>
    <w:rsid w:val="002A2DB6"/>
    <w:rsid w:val="002A3981"/>
    <w:rsid w:val="002A7247"/>
    <w:rsid w:val="002A7AA0"/>
    <w:rsid w:val="002B113F"/>
    <w:rsid w:val="002B253F"/>
    <w:rsid w:val="002B2801"/>
    <w:rsid w:val="002B3985"/>
    <w:rsid w:val="002B4F72"/>
    <w:rsid w:val="002C246C"/>
    <w:rsid w:val="002C4769"/>
    <w:rsid w:val="002C4D6F"/>
    <w:rsid w:val="002C5701"/>
    <w:rsid w:val="002C5C27"/>
    <w:rsid w:val="002C61E3"/>
    <w:rsid w:val="002C64D4"/>
    <w:rsid w:val="002D1317"/>
    <w:rsid w:val="002D330B"/>
    <w:rsid w:val="002D385E"/>
    <w:rsid w:val="002D4344"/>
    <w:rsid w:val="002D4BDA"/>
    <w:rsid w:val="002D6095"/>
    <w:rsid w:val="002D6299"/>
    <w:rsid w:val="002D6340"/>
    <w:rsid w:val="002E0370"/>
    <w:rsid w:val="002E12B2"/>
    <w:rsid w:val="002E1343"/>
    <w:rsid w:val="002E1490"/>
    <w:rsid w:val="002E196A"/>
    <w:rsid w:val="002E2293"/>
    <w:rsid w:val="002E2A10"/>
    <w:rsid w:val="002E36C1"/>
    <w:rsid w:val="002E5AA0"/>
    <w:rsid w:val="002E7334"/>
    <w:rsid w:val="002E7A02"/>
    <w:rsid w:val="002F01A9"/>
    <w:rsid w:val="002F0711"/>
    <w:rsid w:val="002F1AFC"/>
    <w:rsid w:val="002F1BF2"/>
    <w:rsid w:val="002F25EA"/>
    <w:rsid w:val="002F27E7"/>
    <w:rsid w:val="002F2F6C"/>
    <w:rsid w:val="002F4DA9"/>
    <w:rsid w:val="002F52E6"/>
    <w:rsid w:val="002F69E1"/>
    <w:rsid w:val="002F74A8"/>
    <w:rsid w:val="002F7C87"/>
    <w:rsid w:val="00300F1C"/>
    <w:rsid w:val="003013F9"/>
    <w:rsid w:val="003015A7"/>
    <w:rsid w:val="00301BDF"/>
    <w:rsid w:val="00302653"/>
    <w:rsid w:val="003059CE"/>
    <w:rsid w:val="00306AB8"/>
    <w:rsid w:val="00307461"/>
    <w:rsid w:val="00311CFE"/>
    <w:rsid w:val="00312296"/>
    <w:rsid w:val="0031440F"/>
    <w:rsid w:val="003144CF"/>
    <w:rsid w:val="003165E8"/>
    <w:rsid w:val="00316E97"/>
    <w:rsid w:val="003175E9"/>
    <w:rsid w:val="00317E70"/>
    <w:rsid w:val="003202F0"/>
    <w:rsid w:val="00320F47"/>
    <w:rsid w:val="00321D9B"/>
    <w:rsid w:val="00322E22"/>
    <w:rsid w:val="00323903"/>
    <w:rsid w:val="003243F1"/>
    <w:rsid w:val="00324DF6"/>
    <w:rsid w:val="003254D9"/>
    <w:rsid w:val="00326F5F"/>
    <w:rsid w:val="00327D87"/>
    <w:rsid w:val="00330C0A"/>
    <w:rsid w:val="0033211E"/>
    <w:rsid w:val="003333AC"/>
    <w:rsid w:val="00334033"/>
    <w:rsid w:val="003369BF"/>
    <w:rsid w:val="003408B9"/>
    <w:rsid w:val="00341835"/>
    <w:rsid w:val="00341EE9"/>
    <w:rsid w:val="0034253E"/>
    <w:rsid w:val="003431DD"/>
    <w:rsid w:val="00345B6B"/>
    <w:rsid w:val="00347C81"/>
    <w:rsid w:val="00351085"/>
    <w:rsid w:val="003511A9"/>
    <w:rsid w:val="003529A6"/>
    <w:rsid w:val="00355D70"/>
    <w:rsid w:val="003563C8"/>
    <w:rsid w:val="00356A83"/>
    <w:rsid w:val="00356C04"/>
    <w:rsid w:val="00356D67"/>
    <w:rsid w:val="003571C6"/>
    <w:rsid w:val="0036110D"/>
    <w:rsid w:val="003622CF"/>
    <w:rsid w:val="003648A9"/>
    <w:rsid w:val="00365D21"/>
    <w:rsid w:val="003662DA"/>
    <w:rsid w:val="003703E1"/>
    <w:rsid w:val="00372A3E"/>
    <w:rsid w:val="00373AFD"/>
    <w:rsid w:val="003762CF"/>
    <w:rsid w:val="00377877"/>
    <w:rsid w:val="00377B72"/>
    <w:rsid w:val="00377E9E"/>
    <w:rsid w:val="00380C42"/>
    <w:rsid w:val="00380ECF"/>
    <w:rsid w:val="00382052"/>
    <w:rsid w:val="00383F54"/>
    <w:rsid w:val="00384C30"/>
    <w:rsid w:val="00385325"/>
    <w:rsid w:val="0038555C"/>
    <w:rsid w:val="0038577D"/>
    <w:rsid w:val="00385FA4"/>
    <w:rsid w:val="0038675A"/>
    <w:rsid w:val="00386788"/>
    <w:rsid w:val="00386E25"/>
    <w:rsid w:val="00387CA5"/>
    <w:rsid w:val="00390F79"/>
    <w:rsid w:val="00391FD4"/>
    <w:rsid w:val="0039220F"/>
    <w:rsid w:val="0039273F"/>
    <w:rsid w:val="00392DFE"/>
    <w:rsid w:val="003931D1"/>
    <w:rsid w:val="0039462F"/>
    <w:rsid w:val="00395EDD"/>
    <w:rsid w:val="00396868"/>
    <w:rsid w:val="003A0873"/>
    <w:rsid w:val="003A0CDF"/>
    <w:rsid w:val="003A1AA5"/>
    <w:rsid w:val="003A21FD"/>
    <w:rsid w:val="003A78FB"/>
    <w:rsid w:val="003A7ABA"/>
    <w:rsid w:val="003B0CD1"/>
    <w:rsid w:val="003B2189"/>
    <w:rsid w:val="003B2419"/>
    <w:rsid w:val="003B36B6"/>
    <w:rsid w:val="003B4443"/>
    <w:rsid w:val="003B7B67"/>
    <w:rsid w:val="003B7D22"/>
    <w:rsid w:val="003C2B5D"/>
    <w:rsid w:val="003C3A1A"/>
    <w:rsid w:val="003C4EC8"/>
    <w:rsid w:val="003C6806"/>
    <w:rsid w:val="003D165D"/>
    <w:rsid w:val="003D42B0"/>
    <w:rsid w:val="003D5ADB"/>
    <w:rsid w:val="003D6195"/>
    <w:rsid w:val="003D64ED"/>
    <w:rsid w:val="003D72CD"/>
    <w:rsid w:val="003D78A2"/>
    <w:rsid w:val="003E09A7"/>
    <w:rsid w:val="003E21E8"/>
    <w:rsid w:val="003E3D2B"/>
    <w:rsid w:val="003E5811"/>
    <w:rsid w:val="003E5B35"/>
    <w:rsid w:val="003E6191"/>
    <w:rsid w:val="003E6F62"/>
    <w:rsid w:val="003E72D7"/>
    <w:rsid w:val="003E736D"/>
    <w:rsid w:val="003E76DD"/>
    <w:rsid w:val="003F0246"/>
    <w:rsid w:val="003F0388"/>
    <w:rsid w:val="003F196A"/>
    <w:rsid w:val="003F1D07"/>
    <w:rsid w:val="003F328B"/>
    <w:rsid w:val="003F3554"/>
    <w:rsid w:val="003F416E"/>
    <w:rsid w:val="003F50C9"/>
    <w:rsid w:val="003F6F3E"/>
    <w:rsid w:val="003F7424"/>
    <w:rsid w:val="00400554"/>
    <w:rsid w:val="00402374"/>
    <w:rsid w:val="00402406"/>
    <w:rsid w:val="00404629"/>
    <w:rsid w:val="00404AAA"/>
    <w:rsid w:val="00404B05"/>
    <w:rsid w:val="0040568A"/>
    <w:rsid w:val="004075B4"/>
    <w:rsid w:val="00411A1F"/>
    <w:rsid w:val="004122A2"/>
    <w:rsid w:val="00412CAF"/>
    <w:rsid w:val="0041514E"/>
    <w:rsid w:val="004207FF"/>
    <w:rsid w:val="004230C7"/>
    <w:rsid w:val="00423490"/>
    <w:rsid w:val="004235DB"/>
    <w:rsid w:val="00423CCC"/>
    <w:rsid w:val="00424182"/>
    <w:rsid w:val="004250FD"/>
    <w:rsid w:val="004269B1"/>
    <w:rsid w:val="00430BCE"/>
    <w:rsid w:val="004318AD"/>
    <w:rsid w:val="00431D9A"/>
    <w:rsid w:val="00433088"/>
    <w:rsid w:val="00434A06"/>
    <w:rsid w:val="00434A33"/>
    <w:rsid w:val="004354E6"/>
    <w:rsid w:val="00437804"/>
    <w:rsid w:val="0044025D"/>
    <w:rsid w:val="004412BA"/>
    <w:rsid w:val="004416A0"/>
    <w:rsid w:val="00441D41"/>
    <w:rsid w:val="004460E8"/>
    <w:rsid w:val="00447F41"/>
    <w:rsid w:val="00452582"/>
    <w:rsid w:val="00452B98"/>
    <w:rsid w:val="00454A50"/>
    <w:rsid w:val="00454CA2"/>
    <w:rsid w:val="00455144"/>
    <w:rsid w:val="00460056"/>
    <w:rsid w:val="00460346"/>
    <w:rsid w:val="00460D91"/>
    <w:rsid w:val="00461251"/>
    <w:rsid w:val="0046325B"/>
    <w:rsid w:val="00463667"/>
    <w:rsid w:val="004637DE"/>
    <w:rsid w:val="00464F56"/>
    <w:rsid w:val="004706E2"/>
    <w:rsid w:val="00470B7C"/>
    <w:rsid w:val="0047261D"/>
    <w:rsid w:val="0047349A"/>
    <w:rsid w:val="0047384F"/>
    <w:rsid w:val="00473C35"/>
    <w:rsid w:val="00473F57"/>
    <w:rsid w:val="00475169"/>
    <w:rsid w:val="00475316"/>
    <w:rsid w:val="00475561"/>
    <w:rsid w:val="004776C0"/>
    <w:rsid w:val="004778C3"/>
    <w:rsid w:val="00481679"/>
    <w:rsid w:val="00486743"/>
    <w:rsid w:val="00486A03"/>
    <w:rsid w:val="004874C9"/>
    <w:rsid w:val="00490A2D"/>
    <w:rsid w:val="0049270B"/>
    <w:rsid w:val="0049382F"/>
    <w:rsid w:val="00494CB9"/>
    <w:rsid w:val="0049503E"/>
    <w:rsid w:val="00495EAD"/>
    <w:rsid w:val="004960D5"/>
    <w:rsid w:val="00496322"/>
    <w:rsid w:val="0049690D"/>
    <w:rsid w:val="00497BA5"/>
    <w:rsid w:val="004A0178"/>
    <w:rsid w:val="004A1D08"/>
    <w:rsid w:val="004A1F53"/>
    <w:rsid w:val="004A3344"/>
    <w:rsid w:val="004A461A"/>
    <w:rsid w:val="004A4837"/>
    <w:rsid w:val="004A773E"/>
    <w:rsid w:val="004B00A0"/>
    <w:rsid w:val="004B0C78"/>
    <w:rsid w:val="004B10B9"/>
    <w:rsid w:val="004B244D"/>
    <w:rsid w:val="004B48B7"/>
    <w:rsid w:val="004B732D"/>
    <w:rsid w:val="004C029C"/>
    <w:rsid w:val="004C5EF3"/>
    <w:rsid w:val="004C71BC"/>
    <w:rsid w:val="004C74B6"/>
    <w:rsid w:val="004C772A"/>
    <w:rsid w:val="004D0778"/>
    <w:rsid w:val="004D1DBF"/>
    <w:rsid w:val="004D3123"/>
    <w:rsid w:val="004D3566"/>
    <w:rsid w:val="004D4265"/>
    <w:rsid w:val="004D4336"/>
    <w:rsid w:val="004D44F9"/>
    <w:rsid w:val="004D4A75"/>
    <w:rsid w:val="004D5F4F"/>
    <w:rsid w:val="004D6963"/>
    <w:rsid w:val="004D7CD3"/>
    <w:rsid w:val="004E0726"/>
    <w:rsid w:val="004E0EF0"/>
    <w:rsid w:val="004E1A07"/>
    <w:rsid w:val="004E1D69"/>
    <w:rsid w:val="004E1D6E"/>
    <w:rsid w:val="004E20EF"/>
    <w:rsid w:val="004E3294"/>
    <w:rsid w:val="004E5B33"/>
    <w:rsid w:val="004E5F85"/>
    <w:rsid w:val="004E6BB3"/>
    <w:rsid w:val="004E6DDA"/>
    <w:rsid w:val="004F0848"/>
    <w:rsid w:val="004F1799"/>
    <w:rsid w:val="004F313C"/>
    <w:rsid w:val="004F3764"/>
    <w:rsid w:val="004F3823"/>
    <w:rsid w:val="004F41D8"/>
    <w:rsid w:val="004F4ADF"/>
    <w:rsid w:val="004F64CB"/>
    <w:rsid w:val="004F688A"/>
    <w:rsid w:val="004F6F00"/>
    <w:rsid w:val="004F7C4F"/>
    <w:rsid w:val="00500CD3"/>
    <w:rsid w:val="005034B1"/>
    <w:rsid w:val="005039E0"/>
    <w:rsid w:val="00504694"/>
    <w:rsid w:val="0050753A"/>
    <w:rsid w:val="00507AD2"/>
    <w:rsid w:val="00511E6C"/>
    <w:rsid w:val="00514AD3"/>
    <w:rsid w:val="00514AE6"/>
    <w:rsid w:val="00515087"/>
    <w:rsid w:val="00517659"/>
    <w:rsid w:val="005177FC"/>
    <w:rsid w:val="005210B5"/>
    <w:rsid w:val="005214D2"/>
    <w:rsid w:val="005223A2"/>
    <w:rsid w:val="00523630"/>
    <w:rsid w:val="00523BBD"/>
    <w:rsid w:val="00526128"/>
    <w:rsid w:val="005263EA"/>
    <w:rsid w:val="0052645B"/>
    <w:rsid w:val="0053098B"/>
    <w:rsid w:val="00530CAD"/>
    <w:rsid w:val="00530DE2"/>
    <w:rsid w:val="0053457E"/>
    <w:rsid w:val="00535448"/>
    <w:rsid w:val="00536599"/>
    <w:rsid w:val="005366E1"/>
    <w:rsid w:val="00536A60"/>
    <w:rsid w:val="00536E28"/>
    <w:rsid w:val="00537221"/>
    <w:rsid w:val="00537783"/>
    <w:rsid w:val="00541758"/>
    <w:rsid w:val="005418EE"/>
    <w:rsid w:val="00544AB7"/>
    <w:rsid w:val="00544CE0"/>
    <w:rsid w:val="00545013"/>
    <w:rsid w:val="00546994"/>
    <w:rsid w:val="00551349"/>
    <w:rsid w:val="005524EE"/>
    <w:rsid w:val="005546D1"/>
    <w:rsid w:val="00554F87"/>
    <w:rsid w:val="00554F98"/>
    <w:rsid w:val="0055574F"/>
    <w:rsid w:val="0055583D"/>
    <w:rsid w:val="005564E4"/>
    <w:rsid w:val="005569BF"/>
    <w:rsid w:val="00560AD5"/>
    <w:rsid w:val="0056165C"/>
    <w:rsid w:val="00561ADD"/>
    <w:rsid w:val="00561D7D"/>
    <w:rsid w:val="00563189"/>
    <w:rsid w:val="0056334C"/>
    <w:rsid w:val="00564FD3"/>
    <w:rsid w:val="00565A70"/>
    <w:rsid w:val="00566A6B"/>
    <w:rsid w:val="00567505"/>
    <w:rsid w:val="00567B22"/>
    <w:rsid w:val="005710FE"/>
    <w:rsid w:val="00571E9F"/>
    <w:rsid w:val="005723B0"/>
    <w:rsid w:val="00574CFF"/>
    <w:rsid w:val="00575D19"/>
    <w:rsid w:val="005776AD"/>
    <w:rsid w:val="005803F5"/>
    <w:rsid w:val="00580810"/>
    <w:rsid w:val="005811F1"/>
    <w:rsid w:val="00581870"/>
    <w:rsid w:val="00581E61"/>
    <w:rsid w:val="00581FF6"/>
    <w:rsid w:val="005836A9"/>
    <w:rsid w:val="00585030"/>
    <w:rsid w:val="00585788"/>
    <w:rsid w:val="00586251"/>
    <w:rsid w:val="00586D86"/>
    <w:rsid w:val="005875CA"/>
    <w:rsid w:val="00587FFE"/>
    <w:rsid w:val="005908A7"/>
    <w:rsid w:val="00591E2A"/>
    <w:rsid w:val="0059265B"/>
    <w:rsid w:val="005928BC"/>
    <w:rsid w:val="005933AD"/>
    <w:rsid w:val="00593893"/>
    <w:rsid w:val="00594576"/>
    <w:rsid w:val="00594869"/>
    <w:rsid w:val="00596064"/>
    <w:rsid w:val="00596204"/>
    <w:rsid w:val="00596BBA"/>
    <w:rsid w:val="005974B7"/>
    <w:rsid w:val="005A02E7"/>
    <w:rsid w:val="005A1704"/>
    <w:rsid w:val="005A20B7"/>
    <w:rsid w:val="005A28A3"/>
    <w:rsid w:val="005A308F"/>
    <w:rsid w:val="005A3606"/>
    <w:rsid w:val="005A36C4"/>
    <w:rsid w:val="005A4CBF"/>
    <w:rsid w:val="005A5917"/>
    <w:rsid w:val="005A625D"/>
    <w:rsid w:val="005A7378"/>
    <w:rsid w:val="005A7815"/>
    <w:rsid w:val="005B1266"/>
    <w:rsid w:val="005B458F"/>
    <w:rsid w:val="005B4F9A"/>
    <w:rsid w:val="005B55CA"/>
    <w:rsid w:val="005B5905"/>
    <w:rsid w:val="005B66D2"/>
    <w:rsid w:val="005B6C3D"/>
    <w:rsid w:val="005B7ABC"/>
    <w:rsid w:val="005B7ABE"/>
    <w:rsid w:val="005C0382"/>
    <w:rsid w:val="005C04B3"/>
    <w:rsid w:val="005C21F4"/>
    <w:rsid w:val="005C2C98"/>
    <w:rsid w:val="005C31F3"/>
    <w:rsid w:val="005C4295"/>
    <w:rsid w:val="005C4A3C"/>
    <w:rsid w:val="005C4E1E"/>
    <w:rsid w:val="005C51B9"/>
    <w:rsid w:val="005C6485"/>
    <w:rsid w:val="005C74E4"/>
    <w:rsid w:val="005D1BA7"/>
    <w:rsid w:val="005D5F87"/>
    <w:rsid w:val="005D619B"/>
    <w:rsid w:val="005D6E51"/>
    <w:rsid w:val="005D772F"/>
    <w:rsid w:val="005E1F27"/>
    <w:rsid w:val="005E43CD"/>
    <w:rsid w:val="005E741D"/>
    <w:rsid w:val="005F1713"/>
    <w:rsid w:val="005F580C"/>
    <w:rsid w:val="005F5C5A"/>
    <w:rsid w:val="005F5DDA"/>
    <w:rsid w:val="005F7F9D"/>
    <w:rsid w:val="00600376"/>
    <w:rsid w:val="00601607"/>
    <w:rsid w:val="0060323E"/>
    <w:rsid w:val="00603598"/>
    <w:rsid w:val="00603C0C"/>
    <w:rsid w:val="00604087"/>
    <w:rsid w:val="00605A97"/>
    <w:rsid w:val="00606C79"/>
    <w:rsid w:val="00607923"/>
    <w:rsid w:val="00607A24"/>
    <w:rsid w:val="0061115D"/>
    <w:rsid w:val="00611804"/>
    <w:rsid w:val="006136D8"/>
    <w:rsid w:val="006142EF"/>
    <w:rsid w:val="00614933"/>
    <w:rsid w:val="00615DA7"/>
    <w:rsid w:val="006160A7"/>
    <w:rsid w:val="006166CE"/>
    <w:rsid w:val="00616761"/>
    <w:rsid w:val="006172B5"/>
    <w:rsid w:val="006174EF"/>
    <w:rsid w:val="00617AA6"/>
    <w:rsid w:val="00620891"/>
    <w:rsid w:val="0062128A"/>
    <w:rsid w:val="006225AF"/>
    <w:rsid w:val="00622A1A"/>
    <w:rsid w:val="006231A4"/>
    <w:rsid w:val="006236D7"/>
    <w:rsid w:val="00623754"/>
    <w:rsid w:val="00624C19"/>
    <w:rsid w:val="00625491"/>
    <w:rsid w:val="006267BB"/>
    <w:rsid w:val="00626FE4"/>
    <w:rsid w:val="00627226"/>
    <w:rsid w:val="00627791"/>
    <w:rsid w:val="00627BF5"/>
    <w:rsid w:val="006312C9"/>
    <w:rsid w:val="006350F6"/>
    <w:rsid w:val="00635342"/>
    <w:rsid w:val="00635424"/>
    <w:rsid w:val="006355A1"/>
    <w:rsid w:val="00636302"/>
    <w:rsid w:val="006374FD"/>
    <w:rsid w:val="0064070C"/>
    <w:rsid w:val="00641D59"/>
    <w:rsid w:val="00642C83"/>
    <w:rsid w:val="0064439A"/>
    <w:rsid w:val="0064540E"/>
    <w:rsid w:val="00645DF6"/>
    <w:rsid w:val="006465F1"/>
    <w:rsid w:val="006470F7"/>
    <w:rsid w:val="00647CA9"/>
    <w:rsid w:val="006510C1"/>
    <w:rsid w:val="00652A4D"/>
    <w:rsid w:val="00653DC6"/>
    <w:rsid w:val="00654908"/>
    <w:rsid w:val="00655711"/>
    <w:rsid w:val="006576BD"/>
    <w:rsid w:val="00661158"/>
    <w:rsid w:val="00663464"/>
    <w:rsid w:val="00663A78"/>
    <w:rsid w:val="00663E9B"/>
    <w:rsid w:val="00664FD1"/>
    <w:rsid w:val="00665DA5"/>
    <w:rsid w:val="00666907"/>
    <w:rsid w:val="00666B69"/>
    <w:rsid w:val="00670172"/>
    <w:rsid w:val="00670282"/>
    <w:rsid w:val="006702D3"/>
    <w:rsid w:val="0067050B"/>
    <w:rsid w:val="00670737"/>
    <w:rsid w:val="00671611"/>
    <w:rsid w:val="00671BF9"/>
    <w:rsid w:val="00671CC3"/>
    <w:rsid w:val="00672024"/>
    <w:rsid w:val="00672467"/>
    <w:rsid w:val="00672A7F"/>
    <w:rsid w:val="006740CD"/>
    <w:rsid w:val="00674A6C"/>
    <w:rsid w:val="00675852"/>
    <w:rsid w:val="0067603A"/>
    <w:rsid w:val="006769A7"/>
    <w:rsid w:val="00681815"/>
    <w:rsid w:val="006820FA"/>
    <w:rsid w:val="0068315D"/>
    <w:rsid w:val="006845FE"/>
    <w:rsid w:val="00685169"/>
    <w:rsid w:val="006870C5"/>
    <w:rsid w:val="00690BA5"/>
    <w:rsid w:val="006911FB"/>
    <w:rsid w:val="00692042"/>
    <w:rsid w:val="006923DE"/>
    <w:rsid w:val="006926D4"/>
    <w:rsid w:val="00692DB0"/>
    <w:rsid w:val="006A0ED9"/>
    <w:rsid w:val="006A4F87"/>
    <w:rsid w:val="006A5224"/>
    <w:rsid w:val="006A5427"/>
    <w:rsid w:val="006A5691"/>
    <w:rsid w:val="006A5E8D"/>
    <w:rsid w:val="006A7A34"/>
    <w:rsid w:val="006A7AFD"/>
    <w:rsid w:val="006A7FBC"/>
    <w:rsid w:val="006B06F8"/>
    <w:rsid w:val="006B0EDC"/>
    <w:rsid w:val="006B0F4E"/>
    <w:rsid w:val="006B1A59"/>
    <w:rsid w:val="006B2966"/>
    <w:rsid w:val="006B2C47"/>
    <w:rsid w:val="006B51CC"/>
    <w:rsid w:val="006B544C"/>
    <w:rsid w:val="006B74CD"/>
    <w:rsid w:val="006C051E"/>
    <w:rsid w:val="006C0D7E"/>
    <w:rsid w:val="006C110B"/>
    <w:rsid w:val="006C4794"/>
    <w:rsid w:val="006C5661"/>
    <w:rsid w:val="006C5DA6"/>
    <w:rsid w:val="006C6954"/>
    <w:rsid w:val="006C747C"/>
    <w:rsid w:val="006D121F"/>
    <w:rsid w:val="006D1544"/>
    <w:rsid w:val="006D1720"/>
    <w:rsid w:val="006D2D16"/>
    <w:rsid w:val="006D47F6"/>
    <w:rsid w:val="006D5154"/>
    <w:rsid w:val="006E0906"/>
    <w:rsid w:val="006E0DDB"/>
    <w:rsid w:val="006E181A"/>
    <w:rsid w:val="006E307D"/>
    <w:rsid w:val="006E3AEC"/>
    <w:rsid w:val="006E4712"/>
    <w:rsid w:val="006E64ED"/>
    <w:rsid w:val="006F0A9E"/>
    <w:rsid w:val="006F222E"/>
    <w:rsid w:val="006F2377"/>
    <w:rsid w:val="006F472C"/>
    <w:rsid w:val="006F5054"/>
    <w:rsid w:val="006F513D"/>
    <w:rsid w:val="006F58D5"/>
    <w:rsid w:val="006F726E"/>
    <w:rsid w:val="00702B30"/>
    <w:rsid w:val="007034AB"/>
    <w:rsid w:val="00703DC7"/>
    <w:rsid w:val="00703F3A"/>
    <w:rsid w:val="00704DA8"/>
    <w:rsid w:val="00705361"/>
    <w:rsid w:val="00707D21"/>
    <w:rsid w:val="007108E2"/>
    <w:rsid w:val="00712647"/>
    <w:rsid w:val="007127EC"/>
    <w:rsid w:val="00712C7C"/>
    <w:rsid w:val="00714588"/>
    <w:rsid w:val="007150DF"/>
    <w:rsid w:val="00715789"/>
    <w:rsid w:val="007224F4"/>
    <w:rsid w:val="0072373F"/>
    <w:rsid w:val="00723ABA"/>
    <w:rsid w:val="00724531"/>
    <w:rsid w:val="00725662"/>
    <w:rsid w:val="0072587D"/>
    <w:rsid w:val="007259C2"/>
    <w:rsid w:val="00725CFF"/>
    <w:rsid w:val="007271B3"/>
    <w:rsid w:val="00727335"/>
    <w:rsid w:val="00727707"/>
    <w:rsid w:val="007303FE"/>
    <w:rsid w:val="007310B6"/>
    <w:rsid w:val="007313F5"/>
    <w:rsid w:val="00732035"/>
    <w:rsid w:val="00732780"/>
    <w:rsid w:val="00733120"/>
    <w:rsid w:val="007336A5"/>
    <w:rsid w:val="00734D96"/>
    <w:rsid w:val="0073523D"/>
    <w:rsid w:val="00735AC3"/>
    <w:rsid w:val="00735DE6"/>
    <w:rsid w:val="0074017C"/>
    <w:rsid w:val="007404F2"/>
    <w:rsid w:val="00740CA7"/>
    <w:rsid w:val="00741CF9"/>
    <w:rsid w:val="00741E92"/>
    <w:rsid w:val="00741FE1"/>
    <w:rsid w:val="0074457D"/>
    <w:rsid w:val="007452CB"/>
    <w:rsid w:val="0074702D"/>
    <w:rsid w:val="00747093"/>
    <w:rsid w:val="0074773C"/>
    <w:rsid w:val="00747EE2"/>
    <w:rsid w:val="007503FD"/>
    <w:rsid w:val="007510D5"/>
    <w:rsid w:val="00751DE9"/>
    <w:rsid w:val="0075312C"/>
    <w:rsid w:val="00753DA1"/>
    <w:rsid w:val="0075570B"/>
    <w:rsid w:val="00755E10"/>
    <w:rsid w:val="00755E33"/>
    <w:rsid w:val="00756A7C"/>
    <w:rsid w:val="0076071E"/>
    <w:rsid w:val="007629EB"/>
    <w:rsid w:val="0076481E"/>
    <w:rsid w:val="0076554E"/>
    <w:rsid w:val="00766B68"/>
    <w:rsid w:val="007674DE"/>
    <w:rsid w:val="00767803"/>
    <w:rsid w:val="00770BB5"/>
    <w:rsid w:val="00770BD8"/>
    <w:rsid w:val="007730E7"/>
    <w:rsid w:val="007736C4"/>
    <w:rsid w:val="00773C78"/>
    <w:rsid w:val="00774156"/>
    <w:rsid w:val="00774D4F"/>
    <w:rsid w:val="0077514E"/>
    <w:rsid w:val="0077556C"/>
    <w:rsid w:val="0077603E"/>
    <w:rsid w:val="007760C2"/>
    <w:rsid w:val="0077620F"/>
    <w:rsid w:val="007763FF"/>
    <w:rsid w:val="007766E2"/>
    <w:rsid w:val="00780851"/>
    <w:rsid w:val="00780EAA"/>
    <w:rsid w:val="00782244"/>
    <w:rsid w:val="00782A01"/>
    <w:rsid w:val="00783B95"/>
    <w:rsid w:val="00783CAE"/>
    <w:rsid w:val="00784216"/>
    <w:rsid w:val="00784A91"/>
    <w:rsid w:val="007850D9"/>
    <w:rsid w:val="007858E4"/>
    <w:rsid w:val="00786AFD"/>
    <w:rsid w:val="00786D72"/>
    <w:rsid w:val="0078772B"/>
    <w:rsid w:val="00790CA6"/>
    <w:rsid w:val="0079117E"/>
    <w:rsid w:val="00792E69"/>
    <w:rsid w:val="00793C93"/>
    <w:rsid w:val="00793E7C"/>
    <w:rsid w:val="007940F7"/>
    <w:rsid w:val="00794E49"/>
    <w:rsid w:val="00796905"/>
    <w:rsid w:val="00797E6A"/>
    <w:rsid w:val="00797F42"/>
    <w:rsid w:val="007A01B5"/>
    <w:rsid w:val="007A1B19"/>
    <w:rsid w:val="007A259B"/>
    <w:rsid w:val="007A29DA"/>
    <w:rsid w:val="007A33BE"/>
    <w:rsid w:val="007A3549"/>
    <w:rsid w:val="007A44EE"/>
    <w:rsid w:val="007A5AD6"/>
    <w:rsid w:val="007A5B22"/>
    <w:rsid w:val="007A5B9A"/>
    <w:rsid w:val="007A5C6C"/>
    <w:rsid w:val="007A69CF"/>
    <w:rsid w:val="007A7FCE"/>
    <w:rsid w:val="007B0BC2"/>
    <w:rsid w:val="007B2F5A"/>
    <w:rsid w:val="007B33A8"/>
    <w:rsid w:val="007B4279"/>
    <w:rsid w:val="007B50FA"/>
    <w:rsid w:val="007B7126"/>
    <w:rsid w:val="007B7645"/>
    <w:rsid w:val="007B772E"/>
    <w:rsid w:val="007B7CF3"/>
    <w:rsid w:val="007C4F6E"/>
    <w:rsid w:val="007C6445"/>
    <w:rsid w:val="007C74FA"/>
    <w:rsid w:val="007D01E6"/>
    <w:rsid w:val="007D03E4"/>
    <w:rsid w:val="007D1829"/>
    <w:rsid w:val="007D2723"/>
    <w:rsid w:val="007D2C1B"/>
    <w:rsid w:val="007D2C6F"/>
    <w:rsid w:val="007D4BED"/>
    <w:rsid w:val="007D7EE1"/>
    <w:rsid w:val="007E01F7"/>
    <w:rsid w:val="007E0685"/>
    <w:rsid w:val="007E09F6"/>
    <w:rsid w:val="007E18D3"/>
    <w:rsid w:val="007E19CE"/>
    <w:rsid w:val="007E21EF"/>
    <w:rsid w:val="007E248F"/>
    <w:rsid w:val="007E2E2B"/>
    <w:rsid w:val="007E3135"/>
    <w:rsid w:val="007E3649"/>
    <w:rsid w:val="007E4943"/>
    <w:rsid w:val="007E6510"/>
    <w:rsid w:val="007F0120"/>
    <w:rsid w:val="007F06F1"/>
    <w:rsid w:val="007F3BAC"/>
    <w:rsid w:val="007F5828"/>
    <w:rsid w:val="007F5D8A"/>
    <w:rsid w:val="00800A41"/>
    <w:rsid w:val="0080115D"/>
    <w:rsid w:val="0080131A"/>
    <w:rsid w:val="008016A2"/>
    <w:rsid w:val="008016DC"/>
    <w:rsid w:val="00802C60"/>
    <w:rsid w:val="00806037"/>
    <w:rsid w:val="00811DE7"/>
    <w:rsid w:val="00815286"/>
    <w:rsid w:val="00815E99"/>
    <w:rsid w:val="00816DBA"/>
    <w:rsid w:val="00821A0E"/>
    <w:rsid w:val="00822638"/>
    <w:rsid w:val="00822E87"/>
    <w:rsid w:val="00822E9A"/>
    <w:rsid w:val="008234B8"/>
    <w:rsid w:val="00824FAF"/>
    <w:rsid w:val="00825B55"/>
    <w:rsid w:val="00825B88"/>
    <w:rsid w:val="00826C44"/>
    <w:rsid w:val="00830899"/>
    <w:rsid w:val="00831B3D"/>
    <w:rsid w:val="00831D35"/>
    <w:rsid w:val="00832074"/>
    <w:rsid w:val="00832B05"/>
    <w:rsid w:val="008346D3"/>
    <w:rsid w:val="0083585F"/>
    <w:rsid w:val="00837EBA"/>
    <w:rsid w:val="00840DF2"/>
    <w:rsid w:val="00843B70"/>
    <w:rsid w:val="00843DE9"/>
    <w:rsid w:val="0084444A"/>
    <w:rsid w:val="0084455A"/>
    <w:rsid w:val="00844635"/>
    <w:rsid w:val="00846135"/>
    <w:rsid w:val="008469BD"/>
    <w:rsid w:val="00846FCD"/>
    <w:rsid w:val="0084788B"/>
    <w:rsid w:val="00847D49"/>
    <w:rsid w:val="008505CA"/>
    <w:rsid w:val="00853095"/>
    <w:rsid w:val="00853A2A"/>
    <w:rsid w:val="00854097"/>
    <w:rsid w:val="00856516"/>
    <w:rsid w:val="008567B9"/>
    <w:rsid w:val="008578C9"/>
    <w:rsid w:val="00857DB9"/>
    <w:rsid w:val="0086087E"/>
    <w:rsid w:val="00860B4D"/>
    <w:rsid w:val="00861AF8"/>
    <w:rsid w:val="00862FE6"/>
    <w:rsid w:val="008642D9"/>
    <w:rsid w:val="00866A0B"/>
    <w:rsid w:val="0086785D"/>
    <w:rsid w:val="00867D53"/>
    <w:rsid w:val="008705B3"/>
    <w:rsid w:val="008719B6"/>
    <w:rsid w:val="00872179"/>
    <w:rsid w:val="008723CB"/>
    <w:rsid w:val="00873944"/>
    <w:rsid w:val="00873B3C"/>
    <w:rsid w:val="00875975"/>
    <w:rsid w:val="008767D6"/>
    <w:rsid w:val="00880E87"/>
    <w:rsid w:val="0088278F"/>
    <w:rsid w:val="00883BE6"/>
    <w:rsid w:val="00886034"/>
    <w:rsid w:val="00887A6A"/>
    <w:rsid w:val="0089110D"/>
    <w:rsid w:val="00891F2F"/>
    <w:rsid w:val="0089432E"/>
    <w:rsid w:val="00894854"/>
    <w:rsid w:val="008950FE"/>
    <w:rsid w:val="00895F57"/>
    <w:rsid w:val="00896487"/>
    <w:rsid w:val="00896F60"/>
    <w:rsid w:val="008A04BA"/>
    <w:rsid w:val="008A1CB5"/>
    <w:rsid w:val="008A23AE"/>
    <w:rsid w:val="008A2653"/>
    <w:rsid w:val="008A2FEE"/>
    <w:rsid w:val="008A3F9A"/>
    <w:rsid w:val="008A4987"/>
    <w:rsid w:val="008B1737"/>
    <w:rsid w:val="008B1D7B"/>
    <w:rsid w:val="008B38BA"/>
    <w:rsid w:val="008B5C9D"/>
    <w:rsid w:val="008B5ECD"/>
    <w:rsid w:val="008B6486"/>
    <w:rsid w:val="008C109E"/>
    <w:rsid w:val="008C1DD1"/>
    <w:rsid w:val="008C2A0C"/>
    <w:rsid w:val="008C40BE"/>
    <w:rsid w:val="008C686E"/>
    <w:rsid w:val="008D10F1"/>
    <w:rsid w:val="008D1AFB"/>
    <w:rsid w:val="008D1BB1"/>
    <w:rsid w:val="008D200A"/>
    <w:rsid w:val="008D2236"/>
    <w:rsid w:val="008D5286"/>
    <w:rsid w:val="008D7115"/>
    <w:rsid w:val="008D7789"/>
    <w:rsid w:val="008E07BD"/>
    <w:rsid w:val="008E0ABE"/>
    <w:rsid w:val="008E34C8"/>
    <w:rsid w:val="008F1792"/>
    <w:rsid w:val="008F3239"/>
    <w:rsid w:val="008F446D"/>
    <w:rsid w:val="008F4A15"/>
    <w:rsid w:val="008F5D27"/>
    <w:rsid w:val="008F7BEE"/>
    <w:rsid w:val="009018AC"/>
    <w:rsid w:val="0090277C"/>
    <w:rsid w:val="00905F94"/>
    <w:rsid w:val="00906CFF"/>
    <w:rsid w:val="00907167"/>
    <w:rsid w:val="00907F4A"/>
    <w:rsid w:val="009101D1"/>
    <w:rsid w:val="009111BF"/>
    <w:rsid w:val="00911DB3"/>
    <w:rsid w:val="00911EC1"/>
    <w:rsid w:val="00913F41"/>
    <w:rsid w:val="009141F4"/>
    <w:rsid w:val="00915837"/>
    <w:rsid w:val="00915EBE"/>
    <w:rsid w:val="00916ADE"/>
    <w:rsid w:val="00917049"/>
    <w:rsid w:val="00921AE1"/>
    <w:rsid w:val="00926F38"/>
    <w:rsid w:val="0093186F"/>
    <w:rsid w:val="00933302"/>
    <w:rsid w:val="009338F4"/>
    <w:rsid w:val="00934868"/>
    <w:rsid w:val="00936A16"/>
    <w:rsid w:val="00936B9C"/>
    <w:rsid w:val="009372B5"/>
    <w:rsid w:val="00937440"/>
    <w:rsid w:val="00943456"/>
    <w:rsid w:val="0094401E"/>
    <w:rsid w:val="009449D1"/>
    <w:rsid w:val="0094546E"/>
    <w:rsid w:val="00946A1F"/>
    <w:rsid w:val="00947B2F"/>
    <w:rsid w:val="00951FAB"/>
    <w:rsid w:val="00954CFA"/>
    <w:rsid w:val="009552D2"/>
    <w:rsid w:val="009553C4"/>
    <w:rsid w:val="00955DDF"/>
    <w:rsid w:val="009566E6"/>
    <w:rsid w:val="00956AB3"/>
    <w:rsid w:val="00956CC6"/>
    <w:rsid w:val="009603E8"/>
    <w:rsid w:val="00960B07"/>
    <w:rsid w:val="0096458E"/>
    <w:rsid w:val="0096463D"/>
    <w:rsid w:val="0096670F"/>
    <w:rsid w:val="009669CA"/>
    <w:rsid w:val="00970014"/>
    <w:rsid w:val="00972EF8"/>
    <w:rsid w:val="009779B2"/>
    <w:rsid w:val="00981973"/>
    <w:rsid w:val="009825B3"/>
    <w:rsid w:val="00984433"/>
    <w:rsid w:val="00984D84"/>
    <w:rsid w:val="00985658"/>
    <w:rsid w:val="009856EA"/>
    <w:rsid w:val="00985AF2"/>
    <w:rsid w:val="00986728"/>
    <w:rsid w:val="00987451"/>
    <w:rsid w:val="00990D61"/>
    <w:rsid w:val="00993E7F"/>
    <w:rsid w:val="0099717C"/>
    <w:rsid w:val="00997C18"/>
    <w:rsid w:val="009A0CEB"/>
    <w:rsid w:val="009A0EC1"/>
    <w:rsid w:val="009A1857"/>
    <w:rsid w:val="009A348C"/>
    <w:rsid w:val="009A36E6"/>
    <w:rsid w:val="009A3A1A"/>
    <w:rsid w:val="009A45EE"/>
    <w:rsid w:val="009A5A9A"/>
    <w:rsid w:val="009A5AB7"/>
    <w:rsid w:val="009B0205"/>
    <w:rsid w:val="009B08F9"/>
    <w:rsid w:val="009B1D36"/>
    <w:rsid w:val="009B313F"/>
    <w:rsid w:val="009B368E"/>
    <w:rsid w:val="009B5320"/>
    <w:rsid w:val="009B7ADC"/>
    <w:rsid w:val="009C14AD"/>
    <w:rsid w:val="009C292B"/>
    <w:rsid w:val="009C49B2"/>
    <w:rsid w:val="009C4A0E"/>
    <w:rsid w:val="009C5B1F"/>
    <w:rsid w:val="009C68F0"/>
    <w:rsid w:val="009C6C6E"/>
    <w:rsid w:val="009C7703"/>
    <w:rsid w:val="009C7E1A"/>
    <w:rsid w:val="009D038B"/>
    <w:rsid w:val="009D0BF0"/>
    <w:rsid w:val="009D1565"/>
    <w:rsid w:val="009D2A2C"/>
    <w:rsid w:val="009D30EA"/>
    <w:rsid w:val="009D446C"/>
    <w:rsid w:val="009D68FB"/>
    <w:rsid w:val="009D7047"/>
    <w:rsid w:val="009D77A1"/>
    <w:rsid w:val="009E160C"/>
    <w:rsid w:val="009E1719"/>
    <w:rsid w:val="009E1A02"/>
    <w:rsid w:val="009E4058"/>
    <w:rsid w:val="009E47E8"/>
    <w:rsid w:val="009E4825"/>
    <w:rsid w:val="009E4F3F"/>
    <w:rsid w:val="009E555A"/>
    <w:rsid w:val="009E58D1"/>
    <w:rsid w:val="009E731F"/>
    <w:rsid w:val="009E7D50"/>
    <w:rsid w:val="009F22C2"/>
    <w:rsid w:val="009F3750"/>
    <w:rsid w:val="009F3948"/>
    <w:rsid w:val="009F465F"/>
    <w:rsid w:val="009F6B63"/>
    <w:rsid w:val="009F7929"/>
    <w:rsid w:val="00A023AC"/>
    <w:rsid w:val="00A042E3"/>
    <w:rsid w:val="00A04FDF"/>
    <w:rsid w:val="00A05DA6"/>
    <w:rsid w:val="00A07460"/>
    <w:rsid w:val="00A07FBD"/>
    <w:rsid w:val="00A11092"/>
    <w:rsid w:val="00A1193F"/>
    <w:rsid w:val="00A1310F"/>
    <w:rsid w:val="00A13356"/>
    <w:rsid w:val="00A13CE4"/>
    <w:rsid w:val="00A14AF9"/>
    <w:rsid w:val="00A15E72"/>
    <w:rsid w:val="00A24307"/>
    <w:rsid w:val="00A2652F"/>
    <w:rsid w:val="00A30429"/>
    <w:rsid w:val="00A30BA3"/>
    <w:rsid w:val="00A30BD6"/>
    <w:rsid w:val="00A3490C"/>
    <w:rsid w:val="00A3698B"/>
    <w:rsid w:val="00A36CE7"/>
    <w:rsid w:val="00A3786B"/>
    <w:rsid w:val="00A37B13"/>
    <w:rsid w:val="00A37F75"/>
    <w:rsid w:val="00A412F4"/>
    <w:rsid w:val="00A41A40"/>
    <w:rsid w:val="00A439C8"/>
    <w:rsid w:val="00A44681"/>
    <w:rsid w:val="00A45EF7"/>
    <w:rsid w:val="00A50836"/>
    <w:rsid w:val="00A515A1"/>
    <w:rsid w:val="00A51BF6"/>
    <w:rsid w:val="00A5292C"/>
    <w:rsid w:val="00A52970"/>
    <w:rsid w:val="00A529D9"/>
    <w:rsid w:val="00A5335A"/>
    <w:rsid w:val="00A556E3"/>
    <w:rsid w:val="00A56A75"/>
    <w:rsid w:val="00A572B1"/>
    <w:rsid w:val="00A60D9C"/>
    <w:rsid w:val="00A6229C"/>
    <w:rsid w:val="00A62B23"/>
    <w:rsid w:val="00A65B77"/>
    <w:rsid w:val="00A67F2C"/>
    <w:rsid w:val="00A71145"/>
    <w:rsid w:val="00A733FF"/>
    <w:rsid w:val="00A73511"/>
    <w:rsid w:val="00A7391E"/>
    <w:rsid w:val="00A74625"/>
    <w:rsid w:val="00A80CE1"/>
    <w:rsid w:val="00A81873"/>
    <w:rsid w:val="00A82B0B"/>
    <w:rsid w:val="00A8405F"/>
    <w:rsid w:val="00A8706D"/>
    <w:rsid w:val="00A87620"/>
    <w:rsid w:val="00A90118"/>
    <w:rsid w:val="00A9119F"/>
    <w:rsid w:val="00A927EA"/>
    <w:rsid w:val="00A93400"/>
    <w:rsid w:val="00A95D87"/>
    <w:rsid w:val="00A96047"/>
    <w:rsid w:val="00AA0790"/>
    <w:rsid w:val="00AA0888"/>
    <w:rsid w:val="00AA08FB"/>
    <w:rsid w:val="00AA26EA"/>
    <w:rsid w:val="00AA68E7"/>
    <w:rsid w:val="00AA6B1D"/>
    <w:rsid w:val="00AA7639"/>
    <w:rsid w:val="00AA768F"/>
    <w:rsid w:val="00AB3DD8"/>
    <w:rsid w:val="00AB4CCE"/>
    <w:rsid w:val="00AB50E1"/>
    <w:rsid w:val="00AB5C0E"/>
    <w:rsid w:val="00AB65BF"/>
    <w:rsid w:val="00AB6A94"/>
    <w:rsid w:val="00AC08E8"/>
    <w:rsid w:val="00AC0BEC"/>
    <w:rsid w:val="00AC2492"/>
    <w:rsid w:val="00AC34EF"/>
    <w:rsid w:val="00AC3C4A"/>
    <w:rsid w:val="00AC4613"/>
    <w:rsid w:val="00AC529B"/>
    <w:rsid w:val="00AC6926"/>
    <w:rsid w:val="00AC7D63"/>
    <w:rsid w:val="00AD1849"/>
    <w:rsid w:val="00AD1AAF"/>
    <w:rsid w:val="00AD713A"/>
    <w:rsid w:val="00AD720F"/>
    <w:rsid w:val="00AD72B5"/>
    <w:rsid w:val="00AD7A3E"/>
    <w:rsid w:val="00AE1454"/>
    <w:rsid w:val="00AE3D57"/>
    <w:rsid w:val="00AE5439"/>
    <w:rsid w:val="00AE66E6"/>
    <w:rsid w:val="00AF0230"/>
    <w:rsid w:val="00AF025C"/>
    <w:rsid w:val="00AF1AB3"/>
    <w:rsid w:val="00AF44F0"/>
    <w:rsid w:val="00AF488D"/>
    <w:rsid w:val="00AF5768"/>
    <w:rsid w:val="00AF602F"/>
    <w:rsid w:val="00AF6FF4"/>
    <w:rsid w:val="00AF72F6"/>
    <w:rsid w:val="00AF7F6E"/>
    <w:rsid w:val="00B0006B"/>
    <w:rsid w:val="00B02FE5"/>
    <w:rsid w:val="00B03D79"/>
    <w:rsid w:val="00B040F2"/>
    <w:rsid w:val="00B04F01"/>
    <w:rsid w:val="00B05F78"/>
    <w:rsid w:val="00B068BA"/>
    <w:rsid w:val="00B100BF"/>
    <w:rsid w:val="00B10C69"/>
    <w:rsid w:val="00B1181C"/>
    <w:rsid w:val="00B14CEB"/>
    <w:rsid w:val="00B17E98"/>
    <w:rsid w:val="00B21EDF"/>
    <w:rsid w:val="00B2302A"/>
    <w:rsid w:val="00B23974"/>
    <w:rsid w:val="00B24D33"/>
    <w:rsid w:val="00B25BB9"/>
    <w:rsid w:val="00B26C6A"/>
    <w:rsid w:val="00B27729"/>
    <w:rsid w:val="00B3116A"/>
    <w:rsid w:val="00B31C55"/>
    <w:rsid w:val="00B31FFF"/>
    <w:rsid w:val="00B320D2"/>
    <w:rsid w:val="00B3355C"/>
    <w:rsid w:val="00B33E7C"/>
    <w:rsid w:val="00B35F57"/>
    <w:rsid w:val="00B4026B"/>
    <w:rsid w:val="00B40A8D"/>
    <w:rsid w:val="00B41A34"/>
    <w:rsid w:val="00B43606"/>
    <w:rsid w:val="00B45B99"/>
    <w:rsid w:val="00B46ED1"/>
    <w:rsid w:val="00B51377"/>
    <w:rsid w:val="00B51FCA"/>
    <w:rsid w:val="00B528BD"/>
    <w:rsid w:val="00B54A82"/>
    <w:rsid w:val="00B54CE2"/>
    <w:rsid w:val="00B5554A"/>
    <w:rsid w:val="00B5567A"/>
    <w:rsid w:val="00B55AB6"/>
    <w:rsid w:val="00B6200B"/>
    <w:rsid w:val="00B635F4"/>
    <w:rsid w:val="00B64680"/>
    <w:rsid w:val="00B64C37"/>
    <w:rsid w:val="00B66987"/>
    <w:rsid w:val="00B70385"/>
    <w:rsid w:val="00B706D6"/>
    <w:rsid w:val="00B720D5"/>
    <w:rsid w:val="00B7450F"/>
    <w:rsid w:val="00B74DC3"/>
    <w:rsid w:val="00B74F00"/>
    <w:rsid w:val="00B750A6"/>
    <w:rsid w:val="00B76083"/>
    <w:rsid w:val="00B76240"/>
    <w:rsid w:val="00B762DA"/>
    <w:rsid w:val="00B76A27"/>
    <w:rsid w:val="00B77709"/>
    <w:rsid w:val="00B77AA9"/>
    <w:rsid w:val="00B8119F"/>
    <w:rsid w:val="00B82ABA"/>
    <w:rsid w:val="00B83EE7"/>
    <w:rsid w:val="00B867F0"/>
    <w:rsid w:val="00B86B7B"/>
    <w:rsid w:val="00B87DFE"/>
    <w:rsid w:val="00B916D8"/>
    <w:rsid w:val="00B92BB4"/>
    <w:rsid w:val="00B944CB"/>
    <w:rsid w:val="00B94B97"/>
    <w:rsid w:val="00B94BEB"/>
    <w:rsid w:val="00B94D8B"/>
    <w:rsid w:val="00B9609D"/>
    <w:rsid w:val="00B965F6"/>
    <w:rsid w:val="00B9787C"/>
    <w:rsid w:val="00BA0724"/>
    <w:rsid w:val="00BA0F6F"/>
    <w:rsid w:val="00BA1427"/>
    <w:rsid w:val="00BA213D"/>
    <w:rsid w:val="00BA7CDE"/>
    <w:rsid w:val="00BB10BB"/>
    <w:rsid w:val="00BB1952"/>
    <w:rsid w:val="00BB1A19"/>
    <w:rsid w:val="00BB26F0"/>
    <w:rsid w:val="00BB3B05"/>
    <w:rsid w:val="00BB4479"/>
    <w:rsid w:val="00BB4489"/>
    <w:rsid w:val="00BB4BDE"/>
    <w:rsid w:val="00BB5410"/>
    <w:rsid w:val="00BB548A"/>
    <w:rsid w:val="00BB74FC"/>
    <w:rsid w:val="00BC0F59"/>
    <w:rsid w:val="00BC77F0"/>
    <w:rsid w:val="00BC7AEC"/>
    <w:rsid w:val="00BD12B8"/>
    <w:rsid w:val="00BD185C"/>
    <w:rsid w:val="00BD2BEE"/>
    <w:rsid w:val="00BD57D1"/>
    <w:rsid w:val="00BD6044"/>
    <w:rsid w:val="00BD620A"/>
    <w:rsid w:val="00BD6BD6"/>
    <w:rsid w:val="00BD6CB8"/>
    <w:rsid w:val="00BD7218"/>
    <w:rsid w:val="00BD73E1"/>
    <w:rsid w:val="00BE1DA0"/>
    <w:rsid w:val="00BE2436"/>
    <w:rsid w:val="00BE69A8"/>
    <w:rsid w:val="00BE73F8"/>
    <w:rsid w:val="00BE791A"/>
    <w:rsid w:val="00BE7C7A"/>
    <w:rsid w:val="00BF0149"/>
    <w:rsid w:val="00BF0954"/>
    <w:rsid w:val="00BF0E7F"/>
    <w:rsid w:val="00BF0FBC"/>
    <w:rsid w:val="00BF1627"/>
    <w:rsid w:val="00BF1DC3"/>
    <w:rsid w:val="00BF2F42"/>
    <w:rsid w:val="00BF453B"/>
    <w:rsid w:val="00BF5684"/>
    <w:rsid w:val="00BF5A2A"/>
    <w:rsid w:val="00BF5C1C"/>
    <w:rsid w:val="00BF5C40"/>
    <w:rsid w:val="00BF73F0"/>
    <w:rsid w:val="00BF74DC"/>
    <w:rsid w:val="00C011EF"/>
    <w:rsid w:val="00C02183"/>
    <w:rsid w:val="00C041C8"/>
    <w:rsid w:val="00C0586A"/>
    <w:rsid w:val="00C102A6"/>
    <w:rsid w:val="00C10383"/>
    <w:rsid w:val="00C10D7A"/>
    <w:rsid w:val="00C11CB6"/>
    <w:rsid w:val="00C12474"/>
    <w:rsid w:val="00C13843"/>
    <w:rsid w:val="00C14256"/>
    <w:rsid w:val="00C148AF"/>
    <w:rsid w:val="00C14E9F"/>
    <w:rsid w:val="00C15D68"/>
    <w:rsid w:val="00C15DA8"/>
    <w:rsid w:val="00C16421"/>
    <w:rsid w:val="00C1667D"/>
    <w:rsid w:val="00C214DF"/>
    <w:rsid w:val="00C22CAB"/>
    <w:rsid w:val="00C22D68"/>
    <w:rsid w:val="00C24365"/>
    <w:rsid w:val="00C27258"/>
    <w:rsid w:val="00C30620"/>
    <w:rsid w:val="00C30C35"/>
    <w:rsid w:val="00C31A22"/>
    <w:rsid w:val="00C32ECA"/>
    <w:rsid w:val="00C330EB"/>
    <w:rsid w:val="00C336B7"/>
    <w:rsid w:val="00C33CCB"/>
    <w:rsid w:val="00C35A47"/>
    <w:rsid w:val="00C36013"/>
    <w:rsid w:val="00C376D5"/>
    <w:rsid w:val="00C40614"/>
    <w:rsid w:val="00C4133A"/>
    <w:rsid w:val="00C4205E"/>
    <w:rsid w:val="00C424E8"/>
    <w:rsid w:val="00C42C69"/>
    <w:rsid w:val="00C442D6"/>
    <w:rsid w:val="00C45326"/>
    <w:rsid w:val="00C453F8"/>
    <w:rsid w:val="00C50DA1"/>
    <w:rsid w:val="00C51646"/>
    <w:rsid w:val="00C54497"/>
    <w:rsid w:val="00C54C0C"/>
    <w:rsid w:val="00C5595E"/>
    <w:rsid w:val="00C55FFD"/>
    <w:rsid w:val="00C56E24"/>
    <w:rsid w:val="00C6253B"/>
    <w:rsid w:val="00C62709"/>
    <w:rsid w:val="00C642ED"/>
    <w:rsid w:val="00C64875"/>
    <w:rsid w:val="00C65496"/>
    <w:rsid w:val="00C65DD1"/>
    <w:rsid w:val="00C65E1E"/>
    <w:rsid w:val="00C66C3F"/>
    <w:rsid w:val="00C6713F"/>
    <w:rsid w:val="00C67D00"/>
    <w:rsid w:val="00C70741"/>
    <w:rsid w:val="00C71063"/>
    <w:rsid w:val="00C714C1"/>
    <w:rsid w:val="00C729C7"/>
    <w:rsid w:val="00C73484"/>
    <w:rsid w:val="00C73B32"/>
    <w:rsid w:val="00C74B5B"/>
    <w:rsid w:val="00C74F91"/>
    <w:rsid w:val="00C7560E"/>
    <w:rsid w:val="00C802F2"/>
    <w:rsid w:val="00C80370"/>
    <w:rsid w:val="00C80B29"/>
    <w:rsid w:val="00C82A3C"/>
    <w:rsid w:val="00C8322C"/>
    <w:rsid w:val="00C83F76"/>
    <w:rsid w:val="00C85B3B"/>
    <w:rsid w:val="00C86728"/>
    <w:rsid w:val="00C90599"/>
    <w:rsid w:val="00C92462"/>
    <w:rsid w:val="00C933E2"/>
    <w:rsid w:val="00C94724"/>
    <w:rsid w:val="00C95296"/>
    <w:rsid w:val="00C956A4"/>
    <w:rsid w:val="00C96690"/>
    <w:rsid w:val="00CA14EF"/>
    <w:rsid w:val="00CA31D1"/>
    <w:rsid w:val="00CA3852"/>
    <w:rsid w:val="00CA52EE"/>
    <w:rsid w:val="00CA6190"/>
    <w:rsid w:val="00CA61B1"/>
    <w:rsid w:val="00CA67D2"/>
    <w:rsid w:val="00CA67E9"/>
    <w:rsid w:val="00CA70CD"/>
    <w:rsid w:val="00CA76A7"/>
    <w:rsid w:val="00CB09CE"/>
    <w:rsid w:val="00CB0B94"/>
    <w:rsid w:val="00CB167F"/>
    <w:rsid w:val="00CB1CAB"/>
    <w:rsid w:val="00CB3C4D"/>
    <w:rsid w:val="00CB3DE2"/>
    <w:rsid w:val="00CB3EBD"/>
    <w:rsid w:val="00CB3EDC"/>
    <w:rsid w:val="00CB498E"/>
    <w:rsid w:val="00CB4B92"/>
    <w:rsid w:val="00CB61F8"/>
    <w:rsid w:val="00CB6643"/>
    <w:rsid w:val="00CB6F16"/>
    <w:rsid w:val="00CC0067"/>
    <w:rsid w:val="00CC18BD"/>
    <w:rsid w:val="00CC214D"/>
    <w:rsid w:val="00CC2F1C"/>
    <w:rsid w:val="00CC374C"/>
    <w:rsid w:val="00CC46A4"/>
    <w:rsid w:val="00CC6529"/>
    <w:rsid w:val="00CC6C72"/>
    <w:rsid w:val="00CD1FEE"/>
    <w:rsid w:val="00CD285B"/>
    <w:rsid w:val="00CD32D4"/>
    <w:rsid w:val="00CD37CF"/>
    <w:rsid w:val="00CD47AE"/>
    <w:rsid w:val="00CD5DF1"/>
    <w:rsid w:val="00CD61E1"/>
    <w:rsid w:val="00CE17F9"/>
    <w:rsid w:val="00CE30F4"/>
    <w:rsid w:val="00CE44FB"/>
    <w:rsid w:val="00CE4F70"/>
    <w:rsid w:val="00CE51FF"/>
    <w:rsid w:val="00CE625F"/>
    <w:rsid w:val="00CE6B49"/>
    <w:rsid w:val="00CF0F66"/>
    <w:rsid w:val="00CF0F97"/>
    <w:rsid w:val="00CF13F1"/>
    <w:rsid w:val="00CF13F3"/>
    <w:rsid w:val="00CF16B4"/>
    <w:rsid w:val="00CF1948"/>
    <w:rsid w:val="00CF26A0"/>
    <w:rsid w:val="00CF2C43"/>
    <w:rsid w:val="00CF39F0"/>
    <w:rsid w:val="00CF4496"/>
    <w:rsid w:val="00CF55DB"/>
    <w:rsid w:val="00CF7708"/>
    <w:rsid w:val="00CF7B22"/>
    <w:rsid w:val="00CF7D4A"/>
    <w:rsid w:val="00D03115"/>
    <w:rsid w:val="00D0330D"/>
    <w:rsid w:val="00D037AE"/>
    <w:rsid w:val="00D038EE"/>
    <w:rsid w:val="00D04948"/>
    <w:rsid w:val="00D05056"/>
    <w:rsid w:val="00D068A0"/>
    <w:rsid w:val="00D06911"/>
    <w:rsid w:val="00D1272E"/>
    <w:rsid w:val="00D12F2E"/>
    <w:rsid w:val="00D1349F"/>
    <w:rsid w:val="00D13E52"/>
    <w:rsid w:val="00D15FA2"/>
    <w:rsid w:val="00D16011"/>
    <w:rsid w:val="00D21A15"/>
    <w:rsid w:val="00D24D7D"/>
    <w:rsid w:val="00D30D8E"/>
    <w:rsid w:val="00D316D7"/>
    <w:rsid w:val="00D3332B"/>
    <w:rsid w:val="00D363D6"/>
    <w:rsid w:val="00D36D9E"/>
    <w:rsid w:val="00D4256A"/>
    <w:rsid w:val="00D44D39"/>
    <w:rsid w:val="00D46049"/>
    <w:rsid w:val="00D46724"/>
    <w:rsid w:val="00D508ED"/>
    <w:rsid w:val="00D50F02"/>
    <w:rsid w:val="00D51E61"/>
    <w:rsid w:val="00D53F2A"/>
    <w:rsid w:val="00D54D14"/>
    <w:rsid w:val="00D5745D"/>
    <w:rsid w:val="00D578C3"/>
    <w:rsid w:val="00D61628"/>
    <w:rsid w:val="00D6457C"/>
    <w:rsid w:val="00D65406"/>
    <w:rsid w:val="00D65C32"/>
    <w:rsid w:val="00D71E74"/>
    <w:rsid w:val="00D72D8E"/>
    <w:rsid w:val="00D752AD"/>
    <w:rsid w:val="00D80720"/>
    <w:rsid w:val="00D80BDA"/>
    <w:rsid w:val="00D81998"/>
    <w:rsid w:val="00D819BB"/>
    <w:rsid w:val="00D8347F"/>
    <w:rsid w:val="00D844D9"/>
    <w:rsid w:val="00D84918"/>
    <w:rsid w:val="00D8496F"/>
    <w:rsid w:val="00D85AEA"/>
    <w:rsid w:val="00D87290"/>
    <w:rsid w:val="00D91135"/>
    <w:rsid w:val="00D914A9"/>
    <w:rsid w:val="00D91C25"/>
    <w:rsid w:val="00D9289B"/>
    <w:rsid w:val="00D92FAA"/>
    <w:rsid w:val="00D94589"/>
    <w:rsid w:val="00D95A72"/>
    <w:rsid w:val="00D96898"/>
    <w:rsid w:val="00D97CAD"/>
    <w:rsid w:val="00DA06D5"/>
    <w:rsid w:val="00DA0BA2"/>
    <w:rsid w:val="00DA1651"/>
    <w:rsid w:val="00DA20A8"/>
    <w:rsid w:val="00DA2F39"/>
    <w:rsid w:val="00DA6CEF"/>
    <w:rsid w:val="00DA6DA2"/>
    <w:rsid w:val="00DA72CF"/>
    <w:rsid w:val="00DA7F42"/>
    <w:rsid w:val="00DB04D8"/>
    <w:rsid w:val="00DB3C09"/>
    <w:rsid w:val="00DB576C"/>
    <w:rsid w:val="00DB6991"/>
    <w:rsid w:val="00DB7731"/>
    <w:rsid w:val="00DC0058"/>
    <w:rsid w:val="00DC10D7"/>
    <w:rsid w:val="00DC169A"/>
    <w:rsid w:val="00DC2087"/>
    <w:rsid w:val="00DC51C4"/>
    <w:rsid w:val="00DC6B9F"/>
    <w:rsid w:val="00DD19BE"/>
    <w:rsid w:val="00DD2E7A"/>
    <w:rsid w:val="00DD35B6"/>
    <w:rsid w:val="00DD3AEF"/>
    <w:rsid w:val="00DD443A"/>
    <w:rsid w:val="00DD5595"/>
    <w:rsid w:val="00DD5A2F"/>
    <w:rsid w:val="00DE013E"/>
    <w:rsid w:val="00DE0AAC"/>
    <w:rsid w:val="00DE11FD"/>
    <w:rsid w:val="00DE1433"/>
    <w:rsid w:val="00DE2B58"/>
    <w:rsid w:val="00DE6EC7"/>
    <w:rsid w:val="00DE7B43"/>
    <w:rsid w:val="00DF0338"/>
    <w:rsid w:val="00DF087C"/>
    <w:rsid w:val="00DF2020"/>
    <w:rsid w:val="00DF51B7"/>
    <w:rsid w:val="00DF5A6F"/>
    <w:rsid w:val="00DF6EA9"/>
    <w:rsid w:val="00E00BE9"/>
    <w:rsid w:val="00E02FCF"/>
    <w:rsid w:val="00E03E65"/>
    <w:rsid w:val="00E042DD"/>
    <w:rsid w:val="00E04FE4"/>
    <w:rsid w:val="00E11D38"/>
    <w:rsid w:val="00E12D74"/>
    <w:rsid w:val="00E134CF"/>
    <w:rsid w:val="00E13FF4"/>
    <w:rsid w:val="00E16895"/>
    <w:rsid w:val="00E16D9D"/>
    <w:rsid w:val="00E1725A"/>
    <w:rsid w:val="00E211C6"/>
    <w:rsid w:val="00E21D9F"/>
    <w:rsid w:val="00E22210"/>
    <w:rsid w:val="00E23EB6"/>
    <w:rsid w:val="00E24874"/>
    <w:rsid w:val="00E253C3"/>
    <w:rsid w:val="00E27BC3"/>
    <w:rsid w:val="00E30B4B"/>
    <w:rsid w:val="00E317DF"/>
    <w:rsid w:val="00E32EC4"/>
    <w:rsid w:val="00E3409A"/>
    <w:rsid w:val="00E35481"/>
    <w:rsid w:val="00E376C2"/>
    <w:rsid w:val="00E37B4D"/>
    <w:rsid w:val="00E4070B"/>
    <w:rsid w:val="00E40FCF"/>
    <w:rsid w:val="00E42D6A"/>
    <w:rsid w:val="00E42F56"/>
    <w:rsid w:val="00E43B50"/>
    <w:rsid w:val="00E45FDF"/>
    <w:rsid w:val="00E46110"/>
    <w:rsid w:val="00E47428"/>
    <w:rsid w:val="00E47B1C"/>
    <w:rsid w:val="00E47F9A"/>
    <w:rsid w:val="00E5277E"/>
    <w:rsid w:val="00E5450A"/>
    <w:rsid w:val="00E552C7"/>
    <w:rsid w:val="00E560C8"/>
    <w:rsid w:val="00E60573"/>
    <w:rsid w:val="00E6172B"/>
    <w:rsid w:val="00E62152"/>
    <w:rsid w:val="00E6264D"/>
    <w:rsid w:val="00E62757"/>
    <w:rsid w:val="00E629E7"/>
    <w:rsid w:val="00E63333"/>
    <w:rsid w:val="00E63659"/>
    <w:rsid w:val="00E636DB"/>
    <w:rsid w:val="00E6783E"/>
    <w:rsid w:val="00E703B9"/>
    <w:rsid w:val="00E70F64"/>
    <w:rsid w:val="00E7217E"/>
    <w:rsid w:val="00E7294F"/>
    <w:rsid w:val="00E72C3E"/>
    <w:rsid w:val="00E73CE1"/>
    <w:rsid w:val="00E80934"/>
    <w:rsid w:val="00E81DA3"/>
    <w:rsid w:val="00E81F73"/>
    <w:rsid w:val="00E822C0"/>
    <w:rsid w:val="00E83297"/>
    <w:rsid w:val="00E85580"/>
    <w:rsid w:val="00E87080"/>
    <w:rsid w:val="00E91E6A"/>
    <w:rsid w:val="00E93AA3"/>
    <w:rsid w:val="00E94932"/>
    <w:rsid w:val="00E950BD"/>
    <w:rsid w:val="00E9529A"/>
    <w:rsid w:val="00E9721E"/>
    <w:rsid w:val="00E97F26"/>
    <w:rsid w:val="00EA0D23"/>
    <w:rsid w:val="00EA1A8B"/>
    <w:rsid w:val="00EA1C80"/>
    <w:rsid w:val="00EA38D4"/>
    <w:rsid w:val="00EA4330"/>
    <w:rsid w:val="00EA4B11"/>
    <w:rsid w:val="00EA4E3F"/>
    <w:rsid w:val="00EA6285"/>
    <w:rsid w:val="00EA7CAE"/>
    <w:rsid w:val="00EB1CAE"/>
    <w:rsid w:val="00EB252B"/>
    <w:rsid w:val="00EB2D00"/>
    <w:rsid w:val="00EB3AFB"/>
    <w:rsid w:val="00EB40F3"/>
    <w:rsid w:val="00EB53C1"/>
    <w:rsid w:val="00EB5C40"/>
    <w:rsid w:val="00EB6F8F"/>
    <w:rsid w:val="00EB77C8"/>
    <w:rsid w:val="00EB7C97"/>
    <w:rsid w:val="00EC03A9"/>
    <w:rsid w:val="00EC13F3"/>
    <w:rsid w:val="00EC1635"/>
    <w:rsid w:val="00EC1772"/>
    <w:rsid w:val="00EC1F64"/>
    <w:rsid w:val="00EC33E9"/>
    <w:rsid w:val="00EC3F8B"/>
    <w:rsid w:val="00EC5BF3"/>
    <w:rsid w:val="00EC7D5E"/>
    <w:rsid w:val="00ED162C"/>
    <w:rsid w:val="00ED3DD8"/>
    <w:rsid w:val="00ED4194"/>
    <w:rsid w:val="00ED5378"/>
    <w:rsid w:val="00ED5422"/>
    <w:rsid w:val="00ED5754"/>
    <w:rsid w:val="00ED5D31"/>
    <w:rsid w:val="00EE0DFA"/>
    <w:rsid w:val="00EE6647"/>
    <w:rsid w:val="00EE7B25"/>
    <w:rsid w:val="00EE7B3E"/>
    <w:rsid w:val="00EF0228"/>
    <w:rsid w:val="00EF29D3"/>
    <w:rsid w:val="00EF383A"/>
    <w:rsid w:val="00EF3C99"/>
    <w:rsid w:val="00EF4A44"/>
    <w:rsid w:val="00EF50CA"/>
    <w:rsid w:val="00EF5637"/>
    <w:rsid w:val="00EF5908"/>
    <w:rsid w:val="00EF6061"/>
    <w:rsid w:val="00EF6406"/>
    <w:rsid w:val="00EF6B19"/>
    <w:rsid w:val="00F018BC"/>
    <w:rsid w:val="00F02BB1"/>
    <w:rsid w:val="00F02E51"/>
    <w:rsid w:val="00F03061"/>
    <w:rsid w:val="00F03180"/>
    <w:rsid w:val="00F04A67"/>
    <w:rsid w:val="00F05A4B"/>
    <w:rsid w:val="00F05CDA"/>
    <w:rsid w:val="00F05F9B"/>
    <w:rsid w:val="00F06E92"/>
    <w:rsid w:val="00F06F3B"/>
    <w:rsid w:val="00F071BE"/>
    <w:rsid w:val="00F07D04"/>
    <w:rsid w:val="00F1087A"/>
    <w:rsid w:val="00F10A4A"/>
    <w:rsid w:val="00F10DC0"/>
    <w:rsid w:val="00F1248D"/>
    <w:rsid w:val="00F12B0F"/>
    <w:rsid w:val="00F16F1D"/>
    <w:rsid w:val="00F201DD"/>
    <w:rsid w:val="00F208AF"/>
    <w:rsid w:val="00F21A74"/>
    <w:rsid w:val="00F234AE"/>
    <w:rsid w:val="00F23BB6"/>
    <w:rsid w:val="00F27FDC"/>
    <w:rsid w:val="00F30F56"/>
    <w:rsid w:val="00F3170D"/>
    <w:rsid w:val="00F32854"/>
    <w:rsid w:val="00F328BE"/>
    <w:rsid w:val="00F3365D"/>
    <w:rsid w:val="00F350F2"/>
    <w:rsid w:val="00F36684"/>
    <w:rsid w:val="00F36AF3"/>
    <w:rsid w:val="00F409A9"/>
    <w:rsid w:val="00F40C61"/>
    <w:rsid w:val="00F4160F"/>
    <w:rsid w:val="00F41884"/>
    <w:rsid w:val="00F43E92"/>
    <w:rsid w:val="00F452F0"/>
    <w:rsid w:val="00F46291"/>
    <w:rsid w:val="00F4728E"/>
    <w:rsid w:val="00F475D2"/>
    <w:rsid w:val="00F50DDD"/>
    <w:rsid w:val="00F52327"/>
    <w:rsid w:val="00F52AE6"/>
    <w:rsid w:val="00F547AB"/>
    <w:rsid w:val="00F5490E"/>
    <w:rsid w:val="00F562B8"/>
    <w:rsid w:val="00F56871"/>
    <w:rsid w:val="00F5739F"/>
    <w:rsid w:val="00F611A1"/>
    <w:rsid w:val="00F6269D"/>
    <w:rsid w:val="00F6324D"/>
    <w:rsid w:val="00F6527A"/>
    <w:rsid w:val="00F654F1"/>
    <w:rsid w:val="00F66163"/>
    <w:rsid w:val="00F66432"/>
    <w:rsid w:val="00F665F4"/>
    <w:rsid w:val="00F6763E"/>
    <w:rsid w:val="00F70D8A"/>
    <w:rsid w:val="00F7282A"/>
    <w:rsid w:val="00F73B15"/>
    <w:rsid w:val="00F74119"/>
    <w:rsid w:val="00F75B00"/>
    <w:rsid w:val="00F75CEF"/>
    <w:rsid w:val="00F76951"/>
    <w:rsid w:val="00F83949"/>
    <w:rsid w:val="00F8455B"/>
    <w:rsid w:val="00F84A33"/>
    <w:rsid w:val="00F8551B"/>
    <w:rsid w:val="00F85BE7"/>
    <w:rsid w:val="00F86BED"/>
    <w:rsid w:val="00F87442"/>
    <w:rsid w:val="00F877E2"/>
    <w:rsid w:val="00F87DB9"/>
    <w:rsid w:val="00F91686"/>
    <w:rsid w:val="00F918EE"/>
    <w:rsid w:val="00F95598"/>
    <w:rsid w:val="00FA0381"/>
    <w:rsid w:val="00FA0CE2"/>
    <w:rsid w:val="00FA0FB8"/>
    <w:rsid w:val="00FA191C"/>
    <w:rsid w:val="00FA3224"/>
    <w:rsid w:val="00FA461C"/>
    <w:rsid w:val="00FA519F"/>
    <w:rsid w:val="00FB6174"/>
    <w:rsid w:val="00FC1283"/>
    <w:rsid w:val="00FC235C"/>
    <w:rsid w:val="00FC23BC"/>
    <w:rsid w:val="00FC26A0"/>
    <w:rsid w:val="00FC2727"/>
    <w:rsid w:val="00FC505A"/>
    <w:rsid w:val="00FC57CF"/>
    <w:rsid w:val="00FC5C4A"/>
    <w:rsid w:val="00FD1311"/>
    <w:rsid w:val="00FD2413"/>
    <w:rsid w:val="00FD2652"/>
    <w:rsid w:val="00FD2BE8"/>
    <w:rsid w:val="00FD3DAD"/>
    <w:rsid w:val="00FD6086"/>
    <w:rsid w:val="00FD684C"/>
    <w:rsid w:val="00FE002A"/>
    <w:rsid w:val="00FE05CA"/>
    <w:rsid w:val="00FE1B24"/>
    <w:rsid w:val="00FE2456"/>
    <w:rsid w:val="00FE30BC"/>
    <w:rsid w:val="00FE5AEF"/>
    <w:rsid w:val="00FE5BA5"/>
    <w:rsid w:val="00FE5C33"/>
    <w:rsid w:val="00FF1DCE"/>
    <w:rsid w:val="00FF2ABC"/>
    <w:rsid w:val="00FF3CF0"/>
    <w:rsid w:val="00FF43B4"/>
    <w:rsid w:val="00FF4D12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93E1"/>
  <w15:chartTrackingRefBased/>
  <w15:docId w15:val="{BD0CC298-4662-4ED1-B762-48846C83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51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51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51B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905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BF9"/>
  </w:style>
  <w:style w:type="paragraph" w:styleId="Pieddepage">
    <w:name w:val="footer"/>
    <w:basedOn w:val="Normal"/>
    <w:link w:val="PieddepageCar"/>
    <w:uiPriority w:val="99"/>
    <w:unhideWhenUsed/>
    <w:rsid w:val="0067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BF9"/>
  </w:style>
  <w:style w:type="paragraph" w:styleId="Titre">
    <w:name w:val="Title"/>
    <w:basedOn w:val="Normal"/>
    <w:next w:val="Normal"/>
    <w:link w:val="TitreCar"/>
    <w:uiPriority w:val="10"/>
    <w:qFormat/>
    <w:rsid w:val="00CF19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9751094529msonormal">
    <w:name w:val="yiv9751094529msonormal"/>
    <w:basedOn w:val="Normal"/>
    <w:rsid w:val="0087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15860"/>
  </w:style>
  <w:style w:type="character" w:styleId="Lienhypertexte">
    <w:name w:val="Hyperlink"/>
    <w:basedOn w:val="Policepardfaut"/>
    <w:uiPriority w:val="99"/>
    <w:unhideWhenUsed/>
    <w:rsid w:val="005908A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478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78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78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78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78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ue.naq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vue_naqd@yah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62C8-F053-6042-95ED-C7061A9D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Pierre Signoles</cp:lastModifiedBy>
  <cp:revision>2</cp:revision>
  <cp:lastPrinted>2020-08-29T09:04:00Z</cp:lastPrinted>
  <dcterms:created xsi:type="dcterms:W3CDTF">2020-09-04T13:57:00Z</dcterms:created>
  <dcterms:modified xsi:type="dcterms:W3CDTF">2020-09-04T13:57:00Z</dcterms:modified>
</cp:coreProperties>
</file>